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8C" w:rsidRPr="00412C5C" w:rsidRDefault="00412C5C" w:rsidP="00412C5C">
      <w:pPr>
        <w:jc w:val="center"/>
        <w:rPr>
          <w:b/>
          <w:sz w:val="32"/>
          <w:szCs w:val="32"/>
          <w:u w:val="single"/>
        </w:rPr>
      </w:pPr>
      <w:r w:rsidRPr="00412C5C">
        <w:rPr>
          <w:b/>
          <w:sz w:val="32"/>
          <w:szCs w:val="32"/>
          <w:u w:val="single"/>
        </w:rPr>
        <w:t>Revising Your Work?</w:t>
      </w:r>
    </w:p>
    <w:p w:rsidR="00D75F1B" w:rsidRDefault="00D75F1B" w:rsidP="00412C5C">
      <w:pP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t xml:space="preserve">                                                           </w:t>
      </w:r>
      <w:r w:rsidRPr="00412C5C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45A702" wp14:editId="3124DF0E">
            <wp:extent cx="643975" cy="631651"/>
            <wp:effectExtent l="19050" t="0" r="3725" b="0"/>
            <wp:docPr id="2" name="Picture 19" descr="https://encrypted-tbn0.gstatic.com/images?q=tbn:ANd9GcSsDR3uvgc8lDHx3dK_EM2rylXUCs6pQMiAlcsAVhe-Q7oOm7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sDR3uvgc8lDHx3dK_EM2rylXUCs6pQMiAlcsAVhe-Q7oOm7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8" cy="64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1B" w:rsidRPr="00D75F1B" w:rsidRDefault="00412C5C" w:rsidP="00412C5C">
      <w:pPr>
        <w:rPr>
          <w:rFonts w:ascii="Arial" w:hAnsi="Arial" w:cs="Arial"/>
          <w:noProof/>
          <w:sz w:val="28"/>
          <w:szCs w:val="28"/>
          <w:lang w:val="en-CA" w:eastAsia="en-CA"/>
        </w:rPr>
      </w:pPr>
      <w:r w:rsidRPr="00D75F1B">
        <w:rPr>
          <w:rFonts w:ascii="Arial" w:hAnsi="Arial" w:cs="Arial"/>
          <w:noProof/>
          <w:sz w:val="28"/>
          <w:szCs w:val="28"/>
          <w:lang w:val="en-CA" w:eastAsia="en-CA"/>
        </w:rPr>
        <w:t xml:space="preserve">Make someone want to throw their </w:t>
      </w:r>
      <w:r w:rsidRPr="00D75F1B">
        <w:rPr>
          <w:rFonts w:ascii="Arial" w:hAnsi="Arial" w:cs="Arial"/>
          <w:b/>
          <w:noProof/>
          <w:sz w:val="28"/>
          <w:szCs w:val="28"/>
          <w:lang w:val="en-CA" w:eastAsia="en-CA"/>
        </w:rPr>
        <w:t>A.R.M.S</w:t>
      </w:r>
      <w:r w:rsidRPr="00D75F1B">
        <w:rPr>
          <w:rFonts w:ascii="Arial" w:hAnsi="Arial" w:cs="Arial"/>
          <w:noProof/>
          <w:sz w:val="28"/>
          <w:szCs w:val="28"/>
          <w:lang w:val="en-CA" w:eastAsia="en-CA"/>
        </w:rPr>
        <w:t xml:space="preserve"> around your writing because it is so wonderful</w:t>
      </w:r>
      <w:r w:rsidR="00967E7D">
        <w:rPr>
          <w:rFonts w:ascii="Arial" w:hAnsi="Arial" w:cs="Arial"/>
          <w:noProof/>
          <w:sz w:val="28"/>
          <w:szCs w:val="28"/>
          <w:lang w:val="en-CA" w:eastAsia="en-CA"/>
        </w:rPr>
        <w:t>!</w:t>
      </w:r>
    </w:p>
    <w:p w:rsidR="00412C5C" w:rsidRPr="00D75F1B" w:rsidRDefault="00412C5C" w:rsidP="00412C5C">
      <w:pPr>
        <w:rPr>
          <w:rFonts w:ascii="Arial" w:hAnsi="Arial" w:cs="Arial"/>
          <w:noProof/>
          <w:sz w:val="28"/>
          <w:szCs w:val="28"/>
          <w:lang w:val="en-CA" w:eastAsia="en-CA"/>
        </w:rPr>
      </w:pPr>
      <w:r w:rsidRPr="00D75F1B">
        <w:rPr>
          <w:rFonts w:ascii="Arial" w:hAnsi="Arial" w:cs="Arial"/>
          <w:noProof/>
          <w:sz w:val="28"/>
          <w:szCs w:val="28"/>
          <w:lang w:val="en-CA" w:eastAsia="en-CA"/>
        </w:rPr>
        <w:t xml:space="preserve">Check and see if you can...... </w:t>
      </w:r>
    </w:p>
    <w:p w:rsidR="00412C5C" w:rsidRPr="00D75F1B" w:rsidRDefault="00412C5C" w:rsidP="00412C5C">
      <w:pPr>
        <w:rPr>
          <w:rFonts w:ascii="Arial" w:hAnsi="Arial" w:cs="Arial"/>
          <w:noProof/>
          <w:sz w:val="27"/>
          <w:szCs w:val="27"/>
          <w:lang w:val="en-CA" w:eastAsia="en-CA"/>
        </w:rPr>
      </w:pPr>
    </w:p>
    <w:p w:rsidR="00412C5C" w:rsidRPr="00D75F1B" w:rsidRDefault="00D75F1B" w:rsidP="00D75F1B">
      <w:pPr>
        <w:rPr>
          <w:rFonts w:ascii="Arial" w:hAnsi="Arial" w:cs="Arial"/>
          <w:noProof/>
          <w:color w:val="0070C0"/>
          <w:sz w:val="28"/>
          <w:szCs w:val="28"/>
          <w:lang w:val="en-CA" w:eastAsia="en-CA"/>
        </w:rPr>
      </w:pPr>
      <w:r w:rsidRPr="00D75F1B">
        <w:rPr>
          <w:rFonts w:ascii="Arial" w:hAnsi="Arial" w:cs="Arial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 xml:space="preserve"> </w:t>
      </w:r>
      <w:r w:rsidR="00412C5C" w:rsidRPr="00D75F1B">
        <w:rPr>
          <w:rFonts w:ascii="Arial" w:hAnsi="Arial" w:cs="Arial"/>
          <w:b/>
          <w:noProof/>
          <w:color w:val="0070C0"/>
          <w:sz w:val="40"/>
          <w:szCs w:val="40"/>
          <w:u w:val="single"/>
          <w:lang w:val="en-CA" w:eastAsia="en-CA"/>
        </w:rPr>
        <w:t>A</w:t>
      </w:r>
      <w:r w:rsidR="00412C5C" w:rsidRPr="00D75F1B">
        <w:rPr>
          <w:rFonts w:ascii="Arial" w:hAnsi="Arial" w:cs="Arial"/>
          <w:b/>
          <w:noProof/>
          <w:color w:val="0070C0"/>
          <w:sz w:val="28"/>
          <w:szCs w:val="28"/>
          <w:lang w:val="en-CA" w:eastAsia="en-CA"/>
        </w:rPr>
        <w:t>dd</w:t>
      </w:r>
      <w:r w:rsidR="00412C5C" w:rsidRPr="00D75F1B">
        <w:rPr>
          <w:rFonts w:ascii="Arial" w:hAnsi="Arial" w:cs="Arial"/>
          <w:noProof/>
          <w:color w:val="0070C0"/>
          <w:sz w:val="28"/>
          <w:szCs w:val="28"/>
          <w:lang w:val="en-CA" w:eastAsia="en-CA"/>
        </w:rPr>
        <w:t xml:space="preserve"> </w:t>
      </w:r>
      <w:r w:rsidR="00412C5C" w:rsidRPr="00967E7D">
        <w:rPr>
          <w:rFonts w:ascii="Arial" w:hAnsi="Arial" w:cs="Arial"/>
          <w:noProof/>
          <w:sz w:val="72"/>
          <w:szCs w:val="72"/>
          <w:lang w:val="en-CA" w:eastAsia="en-CA"/>
        </w:rPr>
        <w:t>+</w:t>
      </w:r>
      <w:r w:rsidRPr="00967E7D">
        <w:rPr>
          <w:rFonts w:ascii="Arial" w:hAnsi="Arial" w:cs="Arial"/>
          <w:noProof/>
          <w:sz w:val="28"/>
          <w:szCs w:val="28"/>
          <w:lang w:val="en-CA" w:eastAsia="en-CA"/>
        </w:rPr>
        <w:t xml:space="preserve"> </w:t>
      </w:r>
      <w:r w:rsidR="00412C5C" w:rsidRPr="00967E7D">
        <w:rPr>
          <w:rFonts w:ascii="Arial" w:hAnsi="Arial" w:cs="Arial"/>
          <w:noProof/>
          <w:sz w:val="28"/>
          <w:szCs w:val="28"/>
          <w:lang w:val="en-CA" w:eastAsia="en-CA"/>
        </w:rPr>
        <w:t>something</w:t>
      </w:r>
    </w:p>
    <w:p w:rsidR="00412C5C" w:rsidRDefault="00D75F1B" w:rsidP="00412C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12C5C" w:rsidRPr="00D75F1B">
        <w:rPr>
          <w:rFonts w:ascii="Arial" w:hAnsi="Arial" w:cs="Arial"/>
          <w:sz w:val="28"/>
          <w:szCs w:val="28"/>
        </w:rPr>
        <w:t xml:space="preserve">escribe one of the 5 senses </w:t>
      </w:r>
      <w:r w:rsidR="00412C5C" w:rsidRPr="00D75F1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E5CA93" wp14:editId="2A993F1F">
            <wp:extent cx="1337540" cy="1023582"/>
            <wp:effectExtent l="19050" t="0" r="0" b="0"/>
            <wp:docPr id="7" name="Picture 7" descr="https://encrypted-tbn3.gstatic.com/images?q=tbn:ANd9GcSQgp_VxnIfCI-YsAU2nA2uS44P3ARJ_sW2PVOGkXqniU-Nl1Qfe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Qgp_VxnIfCI-YsAU2nA2uS44P3ARJ_sW2PVOGkXqniU-Nl1Qf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87" cy="102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1B" w:rsidRPr="00D75F1B" w:rsidRDefault="00D75F1B" w:rsidP="00D75F1B">
      <w:pPr>
        <w:pStyle w:val="ListParagraph"/>
        <w:rPr>
          <w:rFonts w:ascii="Arial" w:hAnsi="Arial" w:cs="Arial"/>
          <w:sz w:val="28"/>
          <w:szCs w:val="28"/>
        </w:rPr>
      </w:pPr>
    </w:p>
    <w:p w:rsidR="00412C5C" w:rsidRPr="00D75F1B" w:rsidRDefault="00D75F1B" w:rsidP="00412C5C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412C5C" w:rsidRPr="00D75F1B">
        <w:rPr>
          <w:rFonts w:ascii="Arial" w:hAnsi="Arial" w:cs="Arial"/>
          <w:sz w:val="28"/>
          <w:szCs w:val="28"/>
        </w:rPr>
        <w:t>nclude</w:t>
      </w:r>
      <w:proofErr w:type="spellEnd"/>
      <w:r w:rsidR="00412C5C" w:rsidRPr="00D75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C5C" w:rsidRPr="00D75F1B">
        <w:rPr>
          <w:rFonts w:ascii="Arial" w:hAnsi="Arial" w:cs="Arial"/>
          <w:sz w:val="28"/>
          <w:szCs w:val="28"/>
        </w:rPr>
        <w:t>some</w:t>
      </w:r>
      <w:proofErr w:type="spellEnd"/>
      <w:r w:rsidR="00412C5C" w:rsidRPr="00D75F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C5C" w:rsidRPr="00D75F1B">
        <w:rPr>
          <w:rFonts w:ascii="Arial" w:hAnsi="Arial" w:cs="Arial"/>
          <w:sz w:val="28"/>
          <w:szCs w:val="28"/>
        </w:rPr>
        <w:t>research</w:t>
      </w:r>
      <w:proofErr w:type="spellEnd"/>
      <w:r w:rsidR="00412C5C" w:rsidRPr="00D75F1B">
        <w:rPr>
          <w:rFonts w:ascii="Arial" w:hAnsi="Arial" w:cs="Arial"/>
          <w:sz w:val="27"/>
          <w:szCs w:val="27"/>
        </w:rPr>
        <w:t xml:space="preserve"> </w:t>
      </w:r>
      <w:r w:rsidR="00412C5C" w:rsidRPr="00D75F1B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0CF31CBE" wp14:editId="65A266CF">
            <wp:extent cx="1558247" cy="1091820"/>
            <wp:effectExtent l="19050" t="0" r="3853" b="0"/>
            <wp:docPr id="22" name="Picture 22" descr="https://encrypted-tbn1.gstatic.com/images?q=tbn:ANd9GcSwworn15epd0k9lRGi9nP8dM8tcvShBOwyusMIXcGTQwP6WWDH4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Swworn15epd0k9lRGi9nP8dM8tcvShBOwyusMIXcGTQwP6WWDH4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47" cy="10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C" w:rsidRPr="00D75F1B" w:rsidRDefault="00412C5C" w:rsidP="00412C5C"/>
    <w:p w:rsidR="00412C5C" w:rsidRDefault="00D75F1B" w:rsidP="00412C5C">
      <w:pPr>
        <w:rPr>
          <w:rFonts w:ascii="Arial" w:hAnsi="Arial" w:cs="Arial"/>
          <w:color w:val="0000FF"/>
          <w:sz w:val="27"/>
          <w:szCs w:val="27"/>
        </w:rPr>
      </w:pPr>
      <w:r w:rsidRPr="00D75F1B">
        <w:rPr>
          <w:rFonts w:ascii="Arial" w:hAnsi="Arial" w:cs="Arial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 xml:space="preserve"> </w:t>
      </w:r>
      <w:r w:rsidR="00412C5C" w:rsidRPr="00D75F1B">
        <w:rPr>
          <w:rFonts w:ascii="Arial" w:hAnsi="Arial" w:cs="Arial"/>
          <w:b/>
          <w:color w:val="0070C0"/>
          <w:sz w:val="40"/>
          <w:szCs w:val="40"/>
          <w:u w:val="single"/>
        </w:rPr>
        <w:t>R</w:t>
      </w:r>
      <w:r w:rsidR="00412C5C" w:rsidRPr="00D75F1B">
        <w:rPr>
          <w:rFonts w:ascii="Arial" w:hAnsi="Arial" w:cs="Arial"/>
          <w:b/>
          <w:color w:val="0070C0"/>
          <w:sz w:val="28"/>
          <w:szCs w:val="28"/>
        </w:rPr>
        <w:t xml:space="preserve">emove </w:t>
      </w:r>
      <w:r w:rsidR="00412C5C" w:rsidRPr="00967E7D">
        <w:rPr>
          <w:rFonts w:ascii="Arial" w:hAnsi="Arial" w:cs="Arial"/>
          <w:b/>
          <w:sz w:val="96"/>
          <w:szCs w:val="96"/>
        </w:rPr>
        <w:t>-</w:t>
      </w:r>
      <w:r w:rsidR="00412C5C" w:rsidRPr="00967E7D">
        <w:rPr>
          <w:rFonts w:ascii="Arial" w:hAnsi="Arial" w:cs="Arial"/>
          <w:b/>
          <w:sz w:val="28"/>
          <w:szCs w:val="28"/>
        </w:rPr>
        <w:t xml:space="preserve"> </w:t>
      </w:r>
      <w:r w:rsidR="00412C5C" w:rsidRPr="00967E7D">
        <w:rPr>
          <w:rFonts w:ascii="Arial" w:hAnsi="Arial" w:cs="Arial"/>
          <w:sz w:val="28"/>
          <w:szCs w:val="28"/>
        </w:rPr>
        <w:t>some information</w:t>
      </w:r>
      <w:r w:rsidR="00412C5C" w:rsidRPr="00967E7D">
        <w:rPr>
          <w:rFonts w:ascii="Arial" w:hAnsi="Arial" w:cs="Arial"/>
          <w:sz w:val="27"/>
          <w:szCs w:val="27"/>
        </w:rPr>
        <w:t xml:space="preserve"> </w:t>
      </w:r>
      <w:r w:rsidR="00412C5C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27111" cy="632965"/>
            <wp:effectExtent l="19050" t="0" r="0" b="0"/>
            <wp:docPr id="10" name="Picture 10" descr="https://encrypted-tbn3.gstatic.com/images?q=tbn:ANd9GcQs-pvszw2Z809MDmP3IB1915wJVXUqISueaxo-TfFKsLPh2Z3Gz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s-pvszw2Z809MDmP3IB1915wJVXUqISueaxo-TfFKsLPh2Z3Gz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13" cy="6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C" w:rsidRPr="00D75F1B" w:rsidRDefault="00412C5C" w:rsidP="00412C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75F1B">
        <w:rPr>
          <w:rFonts w:ascii="Arial" w:hAnsi="Arial" w:cs="Arial"/>
          <w:sz w:val="28"/>
          <w:szCs w:val="28"/>
        </w:rPr>
        <w:t>Does this detail add</w:t>
      </w:r>
      <w:r w:rsidR="00D75F1B">
        <w:rPr>
          <w:rFonts w:ascii="Arial" w:hAnsi="Arial" w:cs="Arial"/>
          <w:sz w:val="28"/>
          <w:szCs w:val="28"/>
        </w:rPr>
        <w:t xml:space="preserve"> </w:t>
      </w:r>
      <w:r w:rsidRPr="00D75F1B">
        <w:rPr>
          <w:rFonts w:ascii="Arial" w:hAnsi="Arial" w:cs="Arial"/>
          <w:sz w:val="96"/>
          <w:szCs w:val="96"/>
        </w:rPr>
        <w:t>+</w:t>
      </w:r>
      <w:r w:rsidRPr="00D75F1B">
        <w:rPr>
          <w:rFonts w:ascii="Arial" w:hAnsi="Arial" w:cs="Arial"/>
          <w:sz w:val="28"/>
          <w:szCs w:val="28"/>
        </w:rPr>
        <w:t xml:space="preserve"> or take away</w:t>
      </w:r>
      <w:r w:rsidR="00D75F1B" w:rsidRPr="00D75F1B">
        <w:rPr>
          <w:rFonts w:ascii="Arial" w:hAnsi="Arial" w:cs="Arial"/>
          <w:sz w:val="28"/>
          <w:szCs w:val="28"/>
        </w:rPr>
        <w:t xml:space="preserve"> </w:t>
      </w:r>
      <w:r w:rsidRPr="00D75F1B">
        <w:rPr>
          <w:rFonts w:ascii="Arial" w:hAnsi="Arial" w:cs="Arial"/>
          <w:sz w:val="96"/>
          <w:szCs w:val="96"/>
        </w:rPr>
        <w:t>-</w:t>
      </w:r>
      <w:r w:rsidRPr="00D75F1B">
        <w:rPr>
          <w:rFonts w:ascii="Arial" w:hAnsi="Arial" w:cs="Arial"/>
          <w:sz w:val="28"/>
          <w:szCs w:val="28"/>
        </w:rPr>
        <w:t xml:space="preserve"> from my story?</w:t>
      </w:r>
    </w:p>
    <w:p w:rsidR="00412C5C" w:rsidRPr="00D75F1B" w:rsidRDefault="00412C5C" w:rsidP="00D75F1B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D75F1B">
        <w:rPr>
          <w:rFonts w:ascii="Arial" w:hAnsi="Arial" w:cs="Arial"/>
          <w:sz w:val="28"/>
          <w:szCs w:val="28"/>
        </w:rPr>
        <w:lastRenderedPageBreak/>
        <w:t xml:space="preserve">I can read my writing out loud to a friend </w:t>
      </w:r>
      <w:r w:rsidRPr="00D75F1B">
        <w:rPr>
          <w:noProof/>
          <w:sz w:val="28"/>
          <w:szCs w:val="28"/>
        </w:rPr>
        <w:drawing>
          <wp:inline distT="0" distB="0" distL="0" distR="0" wp14:anchorId="4E3137FE" wp14:editId="513DF5D2">
            <wp:extent cx="1026266" cy="1323833"/>
            <wp:effectExtent l="19050" t="0" r="2434" b="0"/>
            <wp:docPr id="13" name="Picture 13" descr="https://encrypted-tbn2.gstatic.com/images?q=tbn:ANd9GcQ3mHnsxj0-BUCuKXcM2vdNFaMxWTqVuwTRCFEPvGhuV7k7gX_tt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3mHnsxj0-BUCuKXcM2vdNFaMxWTqVuwTRCFEPvGhuV7k7gX_tt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3" cy="13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C" w:rsidRPr="00D75F1B" w:rsidRDefault="00412C5C" w:rsidP="00412C5C">
      <w:pPr>
        <w:pStyle w:val="ListParagraph"/>
        <w:rPr>
          <w:rFonts w:ascii="Arial" w:hAnsi="Arial" w:cs="Arial"/>
          <w:sz w:val="28"/>
          <w:szCs w:val="28"/>
        </w:rPr>
      </w:pPr>
      <w:r w:rsidRPr="00D75F1B">
        <w:rPr>
          <w:rFonts w:ascii="Arial" w:hAnsi="Arial" w:cs="Arial"/>
          <w:sz w:val="28"/>
          <w:szCs w:val="28"/>
        </w:rPr>
        <w:t xml:space="preserve">Does my writing make sense? </w:t>
      </w:r>
      <w:r w:rsidRPr="00D75F1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10C5E5E" wp14:editId="628D1742">
            <wp:extent cx="717929" cy="1294556"/>
            <wp:effectExtent l="19050" t="0" r="5971" b="0"/>
            <wp:docPr id="16" name="Picture 16" descr="https://encrypted-tbn1.gstatic.com/images?q=tbn:ANd9GcRx_OrsX6XbB1_691_ksgeTW-2WVqnntSyILwXWtceqvOT1tRn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x_OrsX6XbB1_691_ksgeTW-2WVqnntSyILwXWtceqvOT1tRn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1" cy="129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5C" w:rsidRPr="00D75F1B" w:rsidRDefault="00D75F1B" w:rsidP="00D75F1B">
      <w:pPr>
        <w:rPr>
          <w:rFonts w:ascii="Arial" w:hAnsi="Arial" w:cs="Arial"/>
          <w:color w:val="0070C0"/>
          <w:sz w:val="27"/>
          <w:szCs w:val="27"/>
        </w:rPr>
      </w:pPr>
      <w:r w:rsidRPr="00967E7D">
        <w:rPr>
          <w:rFonts w:ascii="Arial" w:hAnsi="Arial" w:cs="Arial"/>
          <w:sz w:val="27"/>
          <w:szCs w:val="27"/>
        </w:rPr>
        <w:t>___</w:t>
      </w:r>
      <w:r w:rsidRPr="00967E7D">
        <w:rPr>
          <w:rFonts w:ascii="Arial" w:hAnsi="Arial" w:cs="Arial"/>
          <w:sz w:val="27"/>
          <w:szCs w:val="27"/>
        </w:rPr>
        <w:t xml:space="preserve"> </w:t>
      </w:r>
      <w:r w:rsidR="00412C5C" w:rsidRPr="00967E7D">
        <w:rPr>
          <w:rFonts w:ascii="Arial" w:hAnsi="Arial" w:cs="Arial"/>
          <w:sz w:val="27"/>
          <w:szCs w:val="27"/>
        </w:rPr>
        <w:t>Do I need to</w:t>
      </w:r>
      <w:r w:rsidR="00412C5C" w:rsidRPr="00D75F1B">
        <w:rPr>
          <w:rFonts w:ascii="Arial" w:hAnsi="Arial" w:cs="Arial"/>
          <w:color w:val="0070C0"/>
          <w:sz w:val="27"/>
          <w:szCs w:val="27"/>
        </w:rPr>
        <w:t xml:space="preserve"> </w:t>
      </w:r>
      <w:r w:rsidR="00412C5C" w:rsidRPr="00D75F1B">
        <w:rPr>
          <w:rFonts w:ascii="Arial" w:hAnsi="Arial" w:cs="Arial"/>
          <w:b/>
          <w:color w:val="0070C0"/>
          <w:sz w:val="40"/>
          <w:szCs w:val="40"/>
          <w:u w:val="single"/>
        </w:rPr>
        <w:t>M</w:t>
      </w:r>
      <w:r>
        <w:rPr>
          <w:rFonts w:ascii="Arial" w:hAnsi="Arial" w:cs="Arial"/>
          <w:b/>
          <w:color w:val="0070C0"/>
          <w:sz w:val="27"/>
          <w:szCs w:val="27"/>
        </w:rPr>
        <w:t>ove</w:t>
      </w:r>
      <w:r w:rsidR="00412C5C" w:rsidRPr="00967E7D">
        <w:rPr>
          <w:sz w:val="96"/>
          <w:szCs w:val="96"/>
        </w:rPr>
        <w:sym w:font="Wingdings" w:char="F0E0"/>
      </w:r>
      <w:r w:rsidR="00412C5C" w:rsidRPr="00967E7D">
        <w:rPr>
          <w:rFonts w:ascii="Arial" w:hAnsi="Arial" w:cs="Arial"/>
          <w:sz w:val="27"/>
          <w:szCs w:val="27"/>
        </w:rPr>
        <w:t xml:space="preserve"> or change some sentences?</w:t>
      </w:r>
    </w:p>
    <w:p w:rsidR="00412C5C" w:rsidRPr="00D75F1B" w:rsidRDefault="00412C5C" w:rsidP="00412C5C">
      <w:pPr>
        <w:pStyle w:val="ListParagraph"/>
        <w:rPr>
          <w:rFonts w:ascii="Arial" w:hAnsi="Arial" w:cs="Arial"/>
          <w:sz w:val="27"/>
          <w:szCs w:val="27"/>
        </w:rPr>
      </w:pPr>
    </w:p>
    <w:p w:rsidR="00412C5C" w:rsidRPr="00D75F1B" w:rsidRDefault="00412C5C" w:rsidP="00412C5C">
      <w:pPr>
        <w:pStyle w:val="ListParagraph"/>
        <w:rPr>
          <w:rFonts w:ascii="Arial" w:hAnsi="Arial" w:cs="Arial"/>
          <w:sz w:val="27"/>
          <w:szCs w:val="27"/>
        </w:rPr>
      </w:pPr>
    </w:p>
    <w:p w:rsidR="00412C5C" w:rsidRPr="00D75F1B" w:rsidRDefault="00412C5C" w:rsidP="00412C5C">
      <w:pPr>
        <w:pStyle w:val="ListParagraph"/>
        <w:rPr>
          <w:rFonts w:ascii="Arial" w:hAnsi="Arial" w:cs="Arial"/>
          <w:sz w:val="27"/>
          <w:szCs w:val="27"/>
        </w:rPr>
      </w:pPr>
    </w:p>
    <w:p w:rsidR="00412C5C" w:rsidRPr="00D75F1B" w:rsidRDefault="00412C5C" w:rsidP="00D75F1B">
      <w:pPr>
        <w:rPr>
          <w:rFonts w:ascii="Arial" w:hAnsi="Arial" w:cs="Arial"/>
          <w:sz w:val="28"/>
          <w:szCs w:val="28"/>
        </w:rPr>
      </w:pPr>
      <w:r w:rsidRPr="00D75F1B">
        <w:rPr>
          <w:rFonts w:ascii="Arial" w:hAnsi="Arial" w:cs="Arial"/>
          <w:sz w:val="28"/>
          <w:szCs w:val="28"/>
        </w:rPr>
        <w:t xml:space="preserve">___I could </w:t>
      </w:r>
      <w:r w:rsidR="00D75F1B" w:rsidRPr="00967E7D">
        <w:rPr>
          <w:rFonts w:ascii="Arial" w:hAnsi="Arial" w:cs="Arial"/>
          <w:b/>
          <w:color w:val="0070C0"/>
          <w:sz w:val="40"/>
          <w:szCs w:val="40"/>
          <w:u w:val="single"/>
        </w:rPr>
        <w:t>S</w:t>
      </w:r>
      <w:r w:rsidRPr="00967E7D">
        <w:rPr>
          <w:rFonts w:ascii="Arial" w:hAnsi="Arial" w:cs="Arial"/>
          <w:b/>
          <w:color w:val="0070C0"/>
          <w:sz w:val="28"/>
          <w:szCs w:val="28"/>
        </w:rPr>
        <w:t>ubstitute</w:t>
      </w:r>
      <w:r w:rsidRPr="00D75F1B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D75F1B">
        <w:rPr>
          <w:rFonts w:ascii="Arial" w:hAnsi="Arial" w:cs="Arial"/>
          <w:sz w:val="28"/>
          <w:szCs w:val="28"/>
        </w:rPr>
        <w:t>some boring words</w:t>
      </w:r>
    </w:p>
    <w:p w:rsidR="00412C5C" w:rsidRPr="00D75F1B" w:rsidRDefault="00412C5C" w:rsidP="00412C5C">
      <w:pPr>
        <w:rPr>
          <w:rFonts w:ascii="Arial" w:hAnsi="Arial" w:cs="Arial"/>
          <w:sz w:val="27"/>
          <w:szCs w:val="27"/>
        </w:rPr>
      </w:pPr>
    </w:p>
    <w:p w:rsidR="00412C5C" w:rsidRPr="00412C5C" w:rsidRDefault="00412C5C" w:rsidP="00412C5C">
      <w:pPr>
        <w:pStyle w:val="ListParagraph"/>
        <w:numPr>
          <w:ilvl w:val="0"/>
          <w:numId w:val="2"/>
        </w:numPr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27"/>
          <w:szCs w:val="27"/>
        </w:rPr>
        <w:t>big</w:t>
      </w:r>
      <w:proofErr w:type="spellEnd"/>
      <w:r>
        <w:rPr>
          <w:rFonts w:ascii="Arial" w:hAnsi="Arial" w:cs="Arial"/>
          <w:sz w:val="27"/>
          <w:szCs w:val="27"/>
        </w:rPr>
        <w:t>......</w:t>
      </w:r>
      <w:proofErr w:type="spellStart"/>
      <w:r>
        <w:rPr>
          <w:rFonts w:ascii="Arial" w:hAnsi="Arial" w:cs="Arial"/>
          <w:sz w:val="96"/>
          <w:szCs w:val="96"/>
        </w:rPr>
        <w:t>Enormous</w:t>
      </w:r>
      <w:proofErr w:type="spellEnd"/>
    </w:p>
    <w:p w:rsidR="00412C5C" w:rsidRDefault="00412C5C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Default="00F74988" w:rsidP="00412C5C">
      <w:pPr>
        <w:pStyle w:val="ListParagraph"/>
        <w:rPr>
          <w:lang w:val="en-CA"/>
        </w:rPr>
      </w:pPr>
    </w:p>
    <w:p w:rsidR="00F74988" w:rsidRPr="00967E7D" w:rsidRDefault="00967E7D" w:rsidP="00967E7D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67E7D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UDL C</w:t>
      </w:r>
      <w:r w:rsidR="00F74988" w:rsidRPr="00967E7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onnections</w:t>
      </w:r>
    </w:p>
    <w:p w:rsidR="00967E7D" w:rsidRPr="00634196" w:rsidRDefault="00F74988" w:rsidP="006341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34196">
        <w:rPr>
          <w:rFonts w:ascii="Arial" w:hAnsi="Arial" w:cs="Arial"/>
          <w:b/>
          <w:bCs/>
          <w:color w:val="000000"/>
          <w:sz w:val="24"/>
          <w:szCs w:val="24"/>
        </w:rPr>
        <w:t>Provide Multiple Means of Engagement:</w:t>
      </w:r>
    </w:p>
    <w:p w:rsidR="00634196" w:rsidRPr="00634196" w:rsidRDefault="00F74988" w:rsidP="0063419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4196">
        <w:rPr>
          <w:rFonts w:ascii="Arial" w:hAnsi="Arial" w:cs="Arial"/>
          <w:bCs/>
          <w:sz w:val="24"/>
          <w:szCs w:val="24"/>
          <w:u w:val="single"/>
        </w:rPr>
        <w:t>Guideline</w:t>
      </w:r>
      <w:r w:rsidR="00967E7D" w:rsidRPr="0063419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634196">
        <w:rPr>
          <w:rFonts w:ascii="Arial" w:hAnsi="Arial" w:cs="Arial"/>
          <w:bCs/>
          <w:sz w:val="24"/>
          <w:szCs w:val="24"/>
          <w:u w:val="single"/>
        </w:rPr>
        <w:t>#8:</w:t>
      </w:r>
      <w:r w:rsidRPr="00634196">
        <w:rPr>
          <w:rFonts w:ascii="Arial" w:hAnsi="Arial" w:cs="Arial"/>
          <w:bCs/>
          <w:sz w:val="24"/>
          <w:szCs w:val="24"/>
        </w:rPr>
        <w:t xml:space="preserve"> Provide options for sustaining effort and persistence</w:t>
      </w:r>
    </w:p>
    <w:p w:rsidR="00F74988" w:rsidRPr="00DF32A6" w:rsidRDefault="00F74988" w:rsidP="00DF32A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4196">
        <w:rPr>
          <w:rFonts w:ascii="Arial" w:hAnsi="Arial" w:cs="Arial"/>
          <w:bCs/>
          <w:sz w:val="24"/>
          <w:szCs w:val="24"/>
          <w:u w:val="single"/>
        </w:rPr>
        <w:t>Checkpoint 8.1</w:t>
      </w:r>
      <w:r w:rsidRPr="00634196">
        <w:rPr>
          <w:rFonts w:ascii="Arial" w:hAnsi="Arial" w:cs="Arial"/>
          <w:bCs/>
          <w:sz w:val="24"/>
          <w:szCs w:val="24"/>
        </w:rPr>
        <w:t>:Heighten salience of goals and objectives</w:t>
      </w:r>
      <w:r w:rsidRPr="00634196">
        <w:rPr>
          <w:rFonts w:ascii="Arial" w:hAnsi="Arial" w:cs="Arial"/>
          <w:bCs/>
          <w:color w:val="5A5E60"/>
          <w:sz w:val="24"/>
          <w:szCs w:val="24"/>
        </w:rPr>
        <w:t xml:space="preserve"> by </w:t>
      </w:r>
      <w:r w:rsidRPr="00634196">
        <w:rPr>
          <w:rFonts w:ascii="Arial" w:hAnsi="Arial" w:cs="Arial"/>
          <w:bCs/>
          <w:sz w:val="24"/>
          <w:szCs w:val="24"/>
        </w:rPr>
        <w:t>en</w:t>
      </w:r>
      <w:r w:rsidRPr="00634196">
        <w:rPr>
          <w:rFonts w:ascii="Arial" w:hAnsi="Arial" w:cs="Arial"/>
          <w:color w:val="000000"/>
          <w:sz w:val="24"/>
          <w:szCs w:val="24"/>
        </w:rPr>
        <w:t>gaging learners in assessment discussions of what constitutes excellence and generate relevant examples and checklists</w:t>
      </w:r>
    </w:p>
    <w:p w:rsidR="00DF32A6" w:rsidRPr="00DF32A6" w:rsidRDefault="00DF32A6" w:rsidP="00DF32A6">
      <w:pPr>
        <w:pStyle w:val="ListParagraph"/>
        <w:numPr>
          <w:ilvl w:val="1"/>
          <w:numId w:val="7"/>
        </w:numPr>
        <w:ind w:left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Guideline #9:</w:t>
      </w:r>
      <w:r>
        <w:rPr>
          <w:rFonts w:ascii="Arial" w:hAnsi="Arial" w:cs="Arial"/>
          <w:bCs/>
          <w:sz w:val="24"/>
          <w:szCs w:val="24"/>
        </w:rPr>
        <w:t xml:space="preserve"> Provide options for self-regulation</w:t>
      </w:r>
    </w:p>
    <w:p w:rsidR="00DF32A6" w:rsidRPr="00DF32A6" w:rsidRDefault="00DF32A6" w:rsidP="00DF32A6">
      <w:pPr>
        <w:pStyle w:val="ListParagraph"/>
        <w:numPr>
          <w:ilvl w:val="2"/>
          <w:numId w:val="7"/>
        </w:numPr>
        <w:ind w:left="144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Checkpoint 9.3:</w:t>
      </w:r>
      <w:r>
        <w:rPr>
          <w:rFonts w:ascii="Arial" w:hAnsi="Arial" w:cs="Arial"/>
          <w:bCs/>
          <w:sz w:val="24"/>
          <w:szCs w:val="24"/>
        </w:rPr>
        <w:t xml:space="preserve"> Develop self-assessment and reflection</w:t>
      </w:r>
    </w:p>
    <w:p w:rsidR="00967E7D" w:rsidRPr="00634196" w:rsidRDefault="00F74988" w:rsidP="00634196">
      <w:pPr>
        <w:rPr>
          <w:rFonts w:ascii="Arial" w:hAnsi="Arial" w:cs="Arial"/>
          <w:b/>
          <w:sz w:val="24"/>
          <w:szCs w:val="24"/>
          <w:lang w:val="en-CA"/>
        </w:rPr>
      </w:pPr>
      <w:r w:rsidRPr="00634196">
        <w:rPr>
          <w:rFonts w:ascii="Arial" w:hAnsi="Arial" w:cs="Arial"/>
          <w:b/>
          <w:sz w:val="24"/>
          <w:szCs w:val="24"/>
          <w:lang w:val="en-CA"/>
        </w:rPr>
        <w:t>Provide Multiple Means of Action and Expression:</w:t>
      </w:r>
    </w:p>
    <w:p w:rsidR="00634196" w:rsidRPr="00634196" w:rsidRDefault="00967E7D" w:rsidP="0063419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CA"/>
        </w:rPr>
      </w:pPr>
      <w:r w:rsidRPr="00634196">
        <w:rPr>
          <w:rFonts w:ascii="Arial" w:hAnsi="Arial" w:cs="Arial"/>
          <w:sz w:val="24"/>
          <w:szCs w:val="24"/>
          <w:u w:val="single"/>
          <w:lang w:val="en-CA"/>
        </w:rPr>
        <w:t>Guideline #6:</w:t>
      </w:r>
      <w:r w:rsidRPr="00634196">
        <w:rPr>
          <w:rFonts w:ascii="Arial" w:hAnsi="Arial" w:cs="Arial"/>
          <w:sz w:val="24"/>
          <w:szCs w:val="24"/>
          <w:lang w:val="en-CA"/>
        </w:rPr>
        <w:t xml:space="preserve"> </w:t>
      </w:r>
      <w:r w:rsidR="00F74988" w:rsidRPr="00634196">
        <w:rPr>
          <w:rFonts w:ascii="Arial" w:hAnsi="Arial" w:cs="Arial"/>
          <w:sz w:val="24"/>
          <w:szCs w:val="24"/>
          <w:lang w:val="en-CA"/>
        </w:rPr>
        <w:t>Provide options for executive functions</w:t>
      </w:r>
    </w:p>
    <w:p w:rsidR="00967E7D" w:rsidRPr="00634196" w:rsidRDefault="00967E7D" w:rsidP="00634196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  <w:lang w:val="en-CA"/>
        </w:rPr>
      </w:pPr>
      <w:r w:rsidRPr="00634196">
        <w:rPr>
          <w:rFonts w:ascii="Arial" w:hAnsi="Arial" w:cs="Arial"/>
          <w:sz w:val="24"/>
          <w:szCs w:val="24"/>
          <w:u w:val="single"/>
          <w:lang w:val="en-CA"/>
        </w:rPr>
        <w:t>Checkpoint 6.2:</w:t>
      </w:r>
      <w:r w:rsidRPr="00634196">
        <w:rPr>
          <w:rFonts w:ascii="Arial" w:hAnsi="Arial" w:cs="Arial"/>
          <w:sz w:val="24"/>
          <w:szCs w:val="24"/>
          <w:lang w:val="en-CA"/>
        </w:rPr>
        <w:t xml:space="preserve"> S</w:t>
      </w:r>
      <w:r w:rsidR="00F74988" w:rsidRPr="00634196">
        <w:rPr>
          <w:rFonts w:ascii="Arial" w:hAnsi="Arial" w:cs="Arial"/>
          <w:sz w:val="24"/>
          <w:szCs w:val="24"/>
          <w:lang w:val="en-CA"/>
        </w:rPr>
        <w:t xml:space="preserve">upport planning and strategy development  by providing checklists, planning templates for understanding the problem, setting up prioritization, </w:t>
      </w:r>
      <w:r w:rsidRPr="00634196">
        <w:rPr>
          <w:rFonts w:ascii="Arial" w:hAnsi="Arial" w:cs="Arial"/>
          <w:sz w:val="24"/>
          <w:szCs w:val="24"/>
          <w:lang w:val="en-CA"/>
        </w:rPr>
        <w:t>sequences and schedule of steps</w:t>
      </w:r>
    </w:p>
    <w:p w:rsidR="00967E7D" w:rsidRPr="00967E7D" w:rsidRDefault="00967E7D" w:rsidP="00967E7D">
      <w:pPr>
        <w:pStyle w:val="ListParagraph"/>
        <w:ind w:left="1440"/>
        <w:rPr>
          <w:rFonts w:ascii="Arial" w:hAnsi="Arial" w:cs="Arial"/>
          <w:b/>
          <w:sz w:val="24"/>
          <w:szCs w:val="24"/>
          <w:lang w:val="en-CA"/>
        </w:rPr>
      </w:pPr>
    </w:p>
    <w:p w:rsidR="00967E7D" w:rsidRPr="00634196" w:rsidRDefault="00967E7D" w:rsidP="006341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34196">
        <w:rPr>
          <w:rFonts w:ascii="Arial" w:hAnsi="Arial" w:cs="Arial"/>
          <w:b/>
          <w:bCs/>
          <w:color w:val="000000"/>
          <w:sz w:val="24"/>
          <w:szCs w:val="24"/>
        </w:rPr>
        <w:t xml:space="preserve">Provide Multiple Means of </w:t>
      </w:r>
      <w:r w:rsidRPr="00634196">
        <w:rPr>
          <w:rFonts w:ascii="Arial" w:hAnsi="Arial" w:cs="Arial"/>
          <w:b/>
          <w:bCs/>
          <w:color w:val="000000"/>
          <w:sz w:val="24"/>
          <w:szCs w:val="24"/>
        </w:rPr>
        <w:t>Representation</w:t>
      </w:r>
      <w:r w:rsidRPr="00634196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34196" w:rsidRPr="00634196" w:rsidRDefault="00967E7D" w:rsidP="0063419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4196">
        <w:rPr>
          <w:rFonts w:ascii="Arial" w:hAnsi="Arial" w:cs="Arial"/>
          <w:bCs/>
          <w:sz w:val="24"/>
          <w:szCs w:val="24"/>
          <w:u w:val="single"/>
        </w:rPr>
        <w:t xml:space="preserve">Guideline </w:t>
      </w:r>
      <w:r w:rsidRPr="00634196">
        <w:rPr>
          <w:rFonts w:ascii="Arial" w:hAnsi="Arial" w:cs="Arial"/>
          <w:bCs/>
          <w:sz w:val="24"/>
          <w:szCs w:val="24"/>
          <w:u w:val="single"/>
        </w:rPr>
        <w:t>#2</w:t>
      </w:r>
      <w:r w:rsidRPr="00634196">
        <w:rPr>
          <w:rFonts w:ascii="Arial" w:hAnsi="Arial" w:cs="Arial"/>
          <w:bCs/>
          <w:sz w:val="24"/>
          <w:szCs w:val="24"/>
          <w:u w:val="single"/>
        </w:rPr>
        <w:t>:</w:t>
      </w:r>
      <w:r w:rsidRPr="00634196">
        <w:rPr>
          <w:rFonts w:ascii="Arial" w:hAnsi="Arial" w:cs="Arial"/>
          <w:bCs/>
          <w:sz w:val="24"/>
          <w:szCs w:val="24"/>
        </w:rPr>
        <w:t xml:space="preserve"> Provide options for </w:t>
      </w:r>
      <w:r w:rsidRPr="00634196">
        <w:rPr>
          <w:rFonts w:ascii="Arial" w:hAnsi="Arial" w:cs="Arial"/>
          <w:bCs/>
          <w:sz w:val="24"/>
          <w:szCs w:val="24"/>
        </w:rPr>
        <w:t>language, mathematical expressions, and symbols</w:t>
      </w:r>
    </w:p>
    <w:p w:rsidR="00634196" w:rsidRPr="00634196" w:rsidRDefault="00967E7D" w:rsidP="0063419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4196">
        <w:rPr>
          <w:rFonts w:ascii="Arial" w:hAnsi="Arial" w:cs="Arial"/>
          <w:bCs/>
          <w:sz w:val="24"/>
          <w:szCs w:val="24"/>
          <w:u w:val="single"/>
        </w:rPr>
        <w:t>Checkpoint 2</w:t>
      </w:r>
      <w:r w:rsidRPr="00634196">
        <w:rPr>
          <w:rFonts w:ascii="Arial" w:hAnsi="Arial" w:cs="Arial"/>
          <w:bCs/>
          <w:sz w:val="24"/>
          <w:szCs w:val="24"/>
          <w:u w:val="single"/>
        </w:rPr>
        <w:t>.1</w:t>
      </w:r>
      <w:r w:rsidRPr="00634196">
        <w:rPr>
          <w:rFonts w:ascii="Arial" w:hAnsi="Arial" w:cs="Arial"/>
          <w:bCs/>
          <w:sz w:val="24"/>
          <w:szCs w:val="24"/>
        </w:rPr>
        <w:t>:</w:t>
      </w:r>
      <w:r w:rsidRPr="00634196">
        <w:rPr>
          <w:rFonts w:ascii="Arial" w:hAnsi="Arial" w:cs="Arial"/>
          <w:bCs/>
          <w:sz w:val="24"/>
          <w:szCs w:val="24"/>
        </w:rPr>
        <w:t xml:space="preserve"> Clarify vocabulary and symbols</w:t>
      </w:r>
    </w:p>
    <w:p w:rsidR="00634196" w:rsidRPr="00634196" w:rsidRDefault="00967E7D" w:rsidP="0063419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4196">
        <w:rPr>
          <w:rFonts w:ascii="Arial" w:hAnsi="Arial" w:cs="Arial"/>
          <w:bCs/>
          <w:sz w:val="24"/>
          <w:szCs w:val="24"/>
          <w:u w:val="single"/>
        </w:rPr>
        <w:t xml:space="preserve">Checkpoint </w:t>
      </w:r>
      <w:r w:rsidR="00634196" w:rsidRPr="00634196">
        <w:rPr>
          <w:rFonts w:ascii="Arial" w:hAnsi="Arial" w:cs="Arial"/>
          <w:bCs/>
          <w:sz w:val="24"/>
          <w:szCs w:val="24"/>
          <w:u w:val="single"/>
        </w:rPr>
        <w:t>2.3:</w:t>
      </w:r>
      <w:r w:rsidR="00634196" w:rsidRPr="00634196">
        <w:rPr>
          <w:rFonts w:ascii="Arial" w:hAnsi="Arial" w:cs="Arial"/>
          <w:bCs/>
          <w:sz w:val="24"/>
          <w:szCs w:val="24"/>
        </w:rPr>
        <w:t xml:space="preserve"> Support decoding of text, mathematical notation, and symbols</w:t>
      </w:r>
    </w:p>
    <w:p w:rsidR="00634196" w:rsidRPr="00634196" w:rsidRDefault="00634196" w:rsidP="0063419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4196">
        <w:rPr>
          <w:rFonts w:ascii="Arial" w:hAnsi="Arial" w:cs="Arial"/>
          <w:bCs/>
          <w:sz w:val="24"/>
          <w:szCs w:val="24"/>
          <w:u w:val="single"/>
        </w:rPr>
        <w:t>Checkpoint 2.</w:t>
      </w:r>
      <w:r w:rsidRPr="00634196">
        <w:rPr>
          <w:rFonts w:ascii="Arial" w:hAnsi="Arial" w:cs="Arial"/>
          <w:bCs/>
          <w:color w:val="000000"/>
          <w:sz w:val="24"/>
          <w:szCs w:val="24"/>
          <w:u w:val="single"/>
        </w:rPr>
        <w:t>4:</w:t>
      </w:r>
      <w:r w:rsidRPr="00634196">
        <w:rPr>
          <w:rFonts w:ascii="Arial" w:hAnsi="Arial" w:cs="Arial"/>
          <w:bCs/>
          <w:color w:val="000000"/>
          <w:sz w:val="24"/>
          <w:szCs w:val="24"/>
        </w:rPr>
        <w:t xml:space="preserve"> Promote understanding across languages</w:t>
      </w:r>
    </w:p>
    <w:p w:rsidR="00F74988" w:rsidRPr="00967E7D" w:rsidRDefault="00F74988" w:rsidP="00967E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4988" w:rsidRPr="00967E7D" w:rsidRDefault="00F74988" w:rsidP="00F74988">
      <w:pPr>
        <w:rPr>
          <w:rFonts w:ascii="Arial" w:hAnsi="Arial" w:cs="Arial"/>
          <w:b/>
          <w:sz w:val="24"/>
          <w:szCs w:val="24"/>
          <w:lang w:val="en-CA"/>
        </w:rPr>
      </w:pPr>
      <w:r w:rsidRPr="00967E7D">
        <w:rPr>
          <w:rFonts w:ascii="Arial" w:hAnsi="Arial" w:cs="Arial"/>
          <w:b/>
          <w:sz w:val="24"/>
          <w:szCs w:val="24"/>
          <w:lang w:val="en-CA"/>
        </w:rPr>
        <w:t>Rationale:</w:t>
      </w:r>
    </w:p>
    <w:p w:rsidR="00DF32A6" w:rsidRDefault="00F74988" w:rsidP="00967E7D">
      <w:pPr>
        <w:rPr>
          <w:rFonts w:ascii="Arial" w:hAnsi="Arial" w:cs="Arial"/>
          <w:sz w:val="24"/>
          <w:szCs w:val="24"/>
          <w:lang w:val="en-CA"/>
        </w:rPr>
      </w:pPr>
      <w:r w:rsidRPr="00967E7D">
        <w:rPr>
          <w:rFonts w:ascii="Arial" w:hAnsi="Arial" w:cs="Arial"/>
          <w:sz w:val="24"/>
          <w:szCs w:val="24"/>
          <w:lang w:val="en-CA"/>
        </w:rPr>
        <w:t xml:space="preserve">This checklist was created after a number of mini lessons on how to revise a piece of writing. </w:t>
      </w:r>
      <w:r w:rsidR="00DF32A6">
        <w:rPr>
          <w:rFonts w:ascii="Arial" w:hAnsi="Arial" w:cs="Arial"/>
          <w:sz w:val="24"/>
          <w:szCs w:val="24"/>
          <w:lang w:val="en-CA"/>
        </w:rPr>
        <w:t>It</w:t>
      </w:r>
      <w:r w:rsidR="00967E7D" w:rsidRPr="00967E7D">
        <w:rPr>
          <w:rFonts w:ascii="Arial" w:hAnsi="Arial" w:cs="Arial"/>
          <w:sz w:val="24"/>
          <w:szCs w:val="24"/>
          <w:lang w:val="en-CA"/>
        </w:rPr>
        <w:t xml:space="preserve"> helps students better understand the terminology for revising writing by providing examples and visuals, which helps t</w:t>
      </w:r>
      <w:r w:rsidRPr="00967E7D">
        <w:rPr>
          <w:rFonts w:ascii="Arial" w:hAnsi="Arial" w:cs="Arial"/>
          <w:sz w:val="24"/>
          <w:szCs w:val="24"/>
          <w:lang w:val="en-CA"/>
        </w:rPr>
        <w:t xml:space="preserve">o minimize threats that students may feel </w:t>
      </w:r>
      <w:r w:rsidR="00967E7D" w:rsidRPr="00967E7D">
        <w:rPr>
          <w:rFonts w:ascii="Arial" w:hAnsi="Arial" w:cs="Arial"/>
          <w:sz w:val="24"/>
          <w:szCs w:val="24"/>
          <w:lang w:val="en-CA"/>
        </w:rPr>
        <w:t xml:space="preserve">when </w:t>
      </w:r>
      <w:r w:rsidRPr="00967E7D">
        <w:rPr>
          <w:rFonts w:ascii="Arial" w:hAnsi="Arial" w:cs="Arial"/>
          <w:sz w:val="24"/>
          <w:szCs w:val="24"/>
          <w:lang w:val="en-CA"/>
        </w:rPr>
        <w:t>working independently with unfamiliar terms</w:t>
      </w:r>
      <w:r w:rsidR="00967E7D" w:rsidRPr="00967E7D">
        <w:rPr>
          <w:rFonts w:ascii="Arial" w:hAnsi="Arial" w:cs="Arial"/>
          <w:sz w:val="24"/>
          <w:szCs w:val="24"/>
          <w:lang w:val="en-CA"/>
        </w:rPr>
        <w:t>.</w:t>
      </w:r>
      <w:r w:rsidR="00DF32A6">
        <w:rPr>
          <w:rFonts w:ascii="Arial" w:hAnsi="Arial" w:cs="Arial"/>
          <w:sz w:val="24"/>
          <w:szCs w:val="24"/>
          <w:lang w:val="en-CA"/>
        </w:rPr>
        <w:t xml:space="preserve"> The checklist</w:t>
      </w:r>
      <w:r w:rsidRPr="00967E7D">
        <w:rPr>
          <w:rFonts w:ascii="Arial" w:hAnsi="Arial" w:cs="Arial"/>
          <w:sz w:val="24"/>
          <w:szCs w:val="24"/>
          <w:lang w:val="en-CA"/>
        </w:rPr>
        <w:t xml:space="preserve"> also included</w:t>
      </w:r>
      <w:r w:rsidR="00DF32A6">
        <w:rPr>
          <w:rFonts w:ascii="Arial" w:hAnsi="Arial" w:cs="Arial"/>
          <w:sz w:val="24"/>
          <w:szCs w:val="24"/>
          <w:lang w:val="en-CA"/>
        </w:rPr>
        <w:t xml:space="preserve"> picture supports so that struggling readers could understand it</w:t>
      </w:r>
      <w:r w:rsidRPr="00967E7D">
        <w:rPr>
          <w:rFonts w:ascii="Arial" w:hAnsi="Arial" w:cs="Arial"/>
          <w:sz w:val="24"/>
          <w:szCs w:val="24"/>
          <w:lang w:val="en-CA"/>
        </w:rPr>
        <w:t xml:space="preserve">.  </w:t>
      </w:r>
    </w:p>
    <w:p w:rsidR="00F74988" w:rsidRPr="00967E7D" w:rsidRDefault="00F74988" w:rsidP="00967E7D">
      <w:pPr>
        <w:rPr>
          <w:rFonts w:ascii="Arial" w:hAnsi="Arial" w:cs="Arial"/>
          <w:sz w:val="24"/>
          <w:szCs w:val="24"/>
          <w:lang w:val="en-CA"/>
        </w:rPr>
      </w:pPr>
      <w:r w:rsidRPr="00967E7D">
        <w:rPr>
          <w:rFonts w:ascii="Arial" w:hAnsi="Arial" w:cs="Arial"/>
          <w:sz w:val="24"/>
          <w:szCs w:val="24"/>
          <w:lang w:val="en-CA"/>
        </w:rPr>
        <w:t>Providing students with this tool will enable them to engage independently in the process of writing during writer’s workshop</w:t>
      </w:r>
      <w:r w:rsidR="00DF32A6">
        <w:rPr>
          <w:rFonts w:ascii="Arial" w:hAnsi="Arial" w:cs="Arial"/>
          <w:sz w:val="24"/>
          <w:szCs w:val="24"/>
          <w:lang w:val="en-CA"/>
        </w:rPr>
        <w:t>. It helps them revise their own writing independently,</w:t>
      </w:r>
      <w:r w:rsidRPr="00967E7D">
        <w:rPr>
          <w:rFonts w:ascii="Arial" w:hAnsi="Arial" w:cs="Arial"/>
          <w:sz w:val="24"/>
          <w:szCs w:val="24"/>
          <w:lang w:val="en-CA"/>
        </w:rPr>
        <w:t xml:space="preserve"> and </w:t>
      </w:r>
      <w:r w:rsidR="00DF32A6">
        <w:rPr>
          <w:rFonts w:ascii="Arial" w:hAnsi="Arial" w:cs="Arial"/>
          <w:sz w:val="24"/>
          <w:szCs w:val="24"/>
          <w:lang w:val="en-CA"/>
        </w:rPr>
        <w:t>it can also be used as a self-assessment tool</w:t>
      </w:r>
      <w:r w:rsidRPr="00967E7D">
        <w:rPr>
          <w:rFonts w:ascii="Arial" w:hAnsi="Arial" w:cs="Arial"/>
          <w:sz w:val="24"/>
          <w:szCs w:val="24"/>
          <w:lang w:val="en-CA"/>
        </w:rPr>
        <w:t>.</w:t>
      </w:r>
    </w:p>
    <w:sectPr w:rsidR="00F74988" w:rsidRPr="00967E7D" w:rsidSect="0095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B66"/>
    <w:multiLevelType w:val="hybridMultilevel"/>
    <w:tmpl w:val="571EA6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1B6B"/>
    <w:multiLevelType w:val="multilevel"/>
    <w:tmpl w:val="2E76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02F2E"/>
    <w:multiLevelType w:val="hybridMultilevel"/>
    <w:tmpl w:val="62C0E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6B3F"/>
    <w:multiLevelType w:val="hybridMultilevel"/>
    <w:tmpl w:val="259A02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19CA"/>
    <w:multiLevelType w:val="hybridMultilevel"/>
    <w:tmpl w:val="F70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56633"/>
    <w:multiLevelType w:val="hybridMultilevel"/>
    <w:tmpl w:val="06CAEA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20269"/>
    <w:multiLevelType w:val="hybridMultilevel"/>
    <w:tmpl w:val="262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5C"/>
    <w:rsid w:val="00135ACD"/>
    <w:rsid w:val="00234E1F"/>
    <w:rsid w:val="00282C6E"/>
    <w:rsid w:val="002C2B88"/>
    <w:rsid w:val="003D4D2E"/>
    <w:rsid w:val="00412C5C"/>
    <w:rsid w:val="004758F5"/>
    <w:rsid w:val="004F1F0E"/>
    <w:rsid w:val="005947A9"/>
    <w:rsid w:val="00607F03"/>
    <w:rsid w:val="00634196"/>
    <w:rsid w:val="00777AFD"/>
    <w:rsid w:val="00956D8C"/>
    <w:rsid w:val="00967E7D"/>
    <w:rsid w:val="009F376F"/>
    <w:rsid w:val="00A760DD"/>
    <w:rsid w:val="00C6225A"/>
    <w:rsid w:val="00C904E6"/>
    <w:rsid w:val="00D75F1B"/>
    <w:rsid w:val="00DF32A6"/>
    <w:rsid w:val="00E266DD"/>
    <w:rsid w:val="00F74988"/>
    <w:rsid w:val="00F859C8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C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12C5C"/>
    <w:pPr>
      <w:ind w:left="720"/>
      <w:contextualSpacing/>
    </w:pPr>
  </w:style>
  <w:style w:type="table" w:styleId="TableGrid">
    <w:name w:val="Table Grid"/>
    <w:basedOn w:val="TableNormal"/>
    <w:uiPriority w:val="59"/>
    <w:rsid w:val="00F7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74988"/>
    <w:rPr>
      <w:color w:val="005789"/>
      <w:u w:val="single"/>
    </w:rPr>
  </w:style>
  <w:style w:type="paragraph" w:styleId="NormalWeb">
    <w:name w:val="Normal (Web)"/>
    <w:basedOn w:val="Normal"/>
    <w:uiPriority w:val="99"/>
    <w:semiHidden/>
    <w:unhideWhenUsed/>
    <w:rsid w:val="00F749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C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12C5C"/>
    <w:pPr>
      <w:ind w:left="720"/>
      <w:contextualSpacing/>
    </w:pPr>
  </w:style>
  <w:style w:type="table" w:styleId="TableGrid">
    <w:name w:val="Table Grid"/>
    <w:basedOn w:val="TableNormal"/>
    <w:uiPriority w:val="59"/>
    <w:rsid w:val="00F7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74988"/>
    <w:rPr>
      <w:color w:val="005789"/>
      <w:u w:val="single"/>
    </w:rPr>
  </w:style>
  <w:style w:type="paragraph" w:styleId="NormalWeb">
    <w:name w:val="Normal (Web)"/>
    <w:basedOn w:val="Normal"/>
    <w:uiPriority w:val="99"/>
    <w:semiHidden/>
    <w:unhideWhenUsed/>
    <w:rsid w:val="00F749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752">
                  <w:marLeft w:val="0"/>
                  <w:marRight w:val="-68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290">
                      <w:marLeft w:val="0"/>
                      <w:marRight w:val="68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8252">
                          <w:marLeft w:val="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59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8" w:space="5" w:color="C1C4C5"/>
                                            <w:left w:val="single" w:sz="8" w:space="11" w:color="C1C4C5"/>
                                            <w:bottom w:val="single" w:sz="8" w:space="5" w:color="C1C4C5"/>
                                            <w:right w:val="single" w:sz="8" w:space="11" w:color="C1C4C5"/>
                                          </w:divBdr>
                                          <w:divsChild>
                                            <w:div w:id="746616534">
                                              <w:marLeft w:val="43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18" w:space="5" w:color="C1C4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18" w:space="5" w:color="C1C4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24">
                  <w:marLeft w:val="0"/>
                  <w:marRight w:val="-68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5117">
                      <w:marLeft w:val="0"/>
                      <w:marRight w:val="68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225">
                          <w:marLeft w:val="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72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8" w:space="5" w:color="C1C4C5"/>
                                            <w:left w:val="single" w:sz="8" w:space="11" w:color="C1C4C5"/>
                                            <w:bottom w:val="single" w:sz="8" w:space="5" w:color="C1C4C5"/>
                                            <w:right w:val="single" w:sz="8" w:space="11" w:color="C1C4C5"/>
                                          </w:divBdr>
                                          <w:divsChild>
                                            <w:div w:id="1778058773">
                                              <w:marLeft w:val="43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18" w:space="5" w:color="C1C4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18" w:space="5" w:color="C1C4C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mcdn1.teacherspayteachers.com/thumbitem/5-Senses-Posters-1399618140/original-207443-1.jpg&amp;imgrefurl=http://www.teacherspayteachers.com/Product/5-Senses-Posters-207443&amp;h=270&amp;w=350&amp;tbnid=mYEnHfkm8-61VM:&amp;zoom=1&amp;docid=M6scTZpCwUt17M&amp;ei=K3ZyU9GRDIuGyASz2IGIBA&amp;tbm=isch&amp;ved=0CHkQMygcMBw&amp;iact=rc&amp;uact=3&amp;dur=1197&amp;page=2&amp;start=14&amp;ndsp=16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ww.quia.com/files/quia/users/second2ndlanguage/throwaway.JPG&amp;imgrefurl=http://www.quia.com/jg/2378281list.html&amp;h=259&amp;w=338&amp;tbnid=HHfPRcnPM2wokM:&amp;zoom=1&amp;docid=ZdVHlf013J4C6M&amp;ei=rHdyU-n8AoaoyATeiYLQBg&amp;tbm=isch&amp;ved=0CIQBEDMoJzAn&amp;iact=rc&amp;uact=3&amp;dur=936&amp;page=3&amp;start=34&amp;ndsp=1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thumbs.dreamstime.com/z/boy-confused-14238688.jpg&amp;imgrefurl=http://www.dreamstime.com/royalty-free-stock-photos-boy-confused-image14238688&amp;h=1300&amp;w=718&amp;tbnid=8XWtrkAcRGNZpM:&amp;zoom=1&amp;docid=_qmYJ07rvSCURM&amp;ei=wXhyU7bIEoeYyASVxYC4Bw&amp;tbm=isch&amp;ved=0CKEBEDMoRDBE&amp;iact=rc&amp;uact=3&amp;dur=727&amp;page=5&amp;start=61&amp;ndsp=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imgurl=http://operationgorejess.files.wordpress.com/2011/04/muscle.jpg&amp;imgrefurl=http://operationgorejess.wordpress.com/category/uncategorized/&amp;h=702&amp;w=720&amp;tbnid=0xOkeKw30KEK_M:&amp;zoom=1&amp;docid=-kuBGMw_RSfzSM&amp;hl=en&amp;ei=gnpyU-HCDI-QyATugIKgAw&amp;tbm=isch&amp;ved=0CKABEDMoRDBE&amp;iact=rc&amp;uact=3&amp;dur=2042&amp;page=4&amp;start=59&amp;ndsp=2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imgres?imgurl=http://s3.amazonaws.com/rapgenius/1377626285_research_2.gif&amp;imgrefurl=http://rapgenius.com/2145282/Hoa-huynh-freestyle-friday-research/Researching-is-my-first-action&amp;h=444&amp;w=634&amp;tbnid=rYhRYNn7Sv5u7M:&amp;zoom=1&amp;docid=gbbYvtkS8QZwHM&amp;ei=IXxyU6rJIIuvyATuk4C4Ag&amp;tbm=isch&amp;ved=0CJUBEDMoODA4&amp;iact=rc&amp;uact=3&amp;dur=707&amp;page=5&amp;start=51&amp;ndsp=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://mrsksclass.edublogs.org/files/2012/02/Screen-shot-2012-02-27-at-1.20.15-PM-1420woz.png&amp;imgrefurl=http://mrsksclass.edublogs.org/2012/02/27/daily-5-read-to-self/&amp;h=514&amp;w=400&amp;tbnid=NLyCYD8jJiyu0M:&amp;zoom=1&amp;docid=O70mB4OyrzIwOM&amp;ei=WnhyU7bGDo-iyASviYDACg&amp;tbm=isch&amp;ved=0CHgQMygbMBs&amp;iact=rc&amp;uact=3&amp;dur=100&amp;page=2&amp;start=17&amp;ndsp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3</cp:revision>
  <cp:lastPrinted>2014-05-13T20:24:00Z</cp:lastPrinted>
  <dcterms:created xsi:type="dcterms:W3CDTF">2014-10-02T00:28:00Z</dcterms:created>
  <dcterms:modified xsi:type="dcterms:W3CDTF">2014-10-02T00:34:00Z</dcterms:modified>
</cp:coreProperties>
</file>