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675"/>
        <w:tblW w:w="10818" w:type="dxa"/>
        <w:tblLook w:val="04A0" w:firstRow="1" w:lastRow="0" w:firstColumn="1" w:lastColumn="0" w:noHBand="0" w:noVBand="1"/>
      </w:tblPr>
      <w:tblGrid>
        <w:gridCol w:w="10818"/>
      </w:tblGrid>
      <w:tr w:rsidR="00090F2A" w:rsidRPr="00090F2A" w14:paraId="087E7015" w14:textId="77777777" w:rsidTr="00DD3C80">
        <w:tc>
          <w:tcPr>
            <w:tcW w:w="10818" w:type="dxa"/>
          </w:tcPr>
          <w:p w14:paraId="087E7010" w14:textId="7025A438" w:rsidR="00090F2A" w:rsidRPr="00090F2A" w:rsidRDefault="00090F2A" w:rsidP="00DD3C80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090F2A">
              <w:rPr>
                <w:rFonts w:ascii="Arial" w:hAnsi="Arial" w:cs="Arial"/>
                <w:b/>
                <w:sz w:val="24"/>
                <w:szCs w:val="24"/>
              </w:rPr>
              <w:t>Lesson Plan</w:t>
            </w:r>
            <w:r w:rsidR="00B33F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80FD3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="002702F2">
              <w:rPr>
                <w:rFonts w:ascii="Arial" w:hAnsi="Arial" w:cs="Arial"/>
                <w:b/>
                <w:sz w:val="24"/>
                <w:szCs w:val="24"/>
              </w:rPr>
              <w:t>Multiplication introduction up to 5 x 5</w:t>
            </w:r>
            <w:r w:rsidR="001A6A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7E7011" w14:textId="77777777" w:rsidR="00090F2A" w:rsidRPr="00090F2A" w:rsidRDefault="00090F2A" w:rsidP="00DD3C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7012" w14:textId="7221FB96" w:rsidR="00090F2A" w:rsidRPr="00090F2A" w:rsidRDefault="00090F2A" w:rsidP="00DD3C8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Developed by:</w:t>
            </w:r>
            <w:r w:rsidR="002E7C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C38">
              <w:rPr>
                <w:rFonts w:ascii="Arial" w:hAnsi="Arial" w:cs="Arial"/>
                <w:sz w:val="20"/>
                <w:szCs w:val="20"/>
              </w:rPr>
              <w:t>Katelyn Pettigrew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4B7E3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="002E7CE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School: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7C38">
              <w:rPr>
                <w:rFonts w:ascii="Arial" w:hAnsi="Arial" w:cs="Arial"/>
                <w:sz w:val="20"/>
                <w:szCs w:val="20"/>
              </w:rPr>
              <w:t>Island View</w:t>
            </w:r>
          </w:p>
          <w:p w14:paraId="087E7013" w14:textId="6A63AD62" w:rsidR="00090F2A" w:rsidRPr="00090F2A" w:rsidRDefault="00090F2A" w:rsidP="00DD3C8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="004B7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C38">
              <w:rPr>
                <w:rFonts w:ascii="Arial" w:hAnsi="Arial" w:cs="Arial"/>
                <w:sz w:val="20"/>
                <w:szCs w:val="20"/>
              </w:rPr>
              <w:t>Nov.26th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E31">
              <w:rPr>
                <w:rFonts w:ascii="Arial" w:hAnsi="Arial" w:cs="Arial"/>
                <w:sz w:val="20"/>
                <w:szCs w:val="20"/>
              </w:rPr>
              <w:t>(created)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 w:rsidR="004B7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Grade level: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7C38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14:paraId="087E7014" w14:textId="58A80B3E" w:rsidR="00090F2A" w:rsidRPr="00090F2A" w:rsidRDefault="00090F2A" w:rsidP="00DD3C8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090F2A">
              <w:rPr>
                <w:rFonts w:ascii="Arial" w:hAnsi="Arial" w:cs="Arial"/>
                <w:b/>
                <w:sz w:val="20"/>
                <w:szCs w:val="20"/>
              </w:rPr>
              <w:t>Subject:</w:t>
            </w:r>
            <w:r w:rsidR="004B7E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7C38">
              <w:rPr>
                <w:rFonts w:ascii="Arial" w:hAnsi="Arial" w:cs="Arial"/>
                <w:sz w:val="20"/>
                <w:szCs w:val="20"/>
              </w:rPr>
              <w:t>Math</w:t>
            </w:r>
            <w:r w:rsidR="00280FD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 w:rsidR="004B7E31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090F2A">
              <w:rPr>
                <w:rFonts w:ascii="Arial" w:hAnsi="Arial" w:cs="Arial"/>
                <w:b/>
                <w:sz w:val="20"/>
                <w:szCs w:val="20"/>
              </w:rPr>
              <w:t>Unit:</w:t>
            </w:r>
            <w:r w:rsidRPr="00090F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7C38">
              <w:rPr>
                <w:rFonts w:ascii="Arial" w:hAnsi="Arial" w:cs="Arial"/>
                <w:sz w:val="20"/>
                <w:szCs w:val="20"/>
              </w:rPr>
              <w:t>Multiplication</w:t>
            </w:r>
          </w:p>
        </w:tc>
      </w:tr>
    </w:tbl>
    <w:p w14:paraId="087E7017" w14:textId="77777777" w:rsidR="000728AE" w:rsidRDefault="000728AE" w:rsidP="00D64C92">
      <w:pPr>
        <w:spacing w:line="240" w:lineRule="auto"/>
        <w:ind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5688"/>
        <w:gridCol w:w="5130"/>
      </w:tblGrid>
      <w:tr w:rsidR="006E66D0" w14:paraId="087E7024" w14:textId="77777777" w:rsidTr="006E66D0">
        <w:trPr>
          <w:trHeight w:val="3270"/>
        </w:trPr>
        <w:tc>
          <w:tcPr>
            <w:tcW w:w="5688" w:type="dxa"/>
            <w:vMerge w:val="restart"/>
          </w:tcPr>
          <w:p w14:paraId="087E7018" w14:textId="6AEB94A1"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Outcomes</w:t>
            </w:r>
          </w:p>
          <w:p w14:paraId="03A211E8" w14:textId="77777777" w:rsidR="00AA7C38" w:rsidRPr="000B3854" w:rsidRDefault="00AA7C38" w:rsidP="00AA7C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B3854">
              <w:rPr>
                <w:rFonts w:ascii="Arial" w:hAnsi="Arial" w:cs="Arial"/>
                <w:b/>
                <w:sz w:val="20"/>
                <w:szCs w:val="20"/>
              </w:rPr>
              <w:t>Grade 3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504F3">
              <w:rPr>
                <w:rFonts w:ascii="Arial" w:hAnsi="Arial" w:cs="Arial"/>
                <w:sz w:val="20"/>
                <w:szCs w:val="20"/>
              </w:rPr>
              <w:t>SCO</w:t>
            </w:r>
            <w:r w:rsidRPr="000B3854">
              <w:rPr>
                <w:rFonts w:ascii="Arial" w:hAnsi="Arial" w:cs="Arial"/>
                <w:sz w:val="20"/>
                <w:szCs w:val="20"/>
              </w:rPr>
              <w:t xml:space="preserve">: N11: </w:t>
            </w: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Demonstrate an understanding of multiplication to 5 × 5 by:</w:t>
            </w:r>
          </w:p>
          <w:p w14:paraId="7B95B5FD" w14:textId="77777777" w:rsidR="00AA7C38" w:rsidRPr="000B3854" w:rsidRDefault="00AA7C38" w:rsidP="00AA7C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4" w:hanging="141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representing and explaining multiplication using equal grouping and arrays</w:t>
            </w:r>
          </w:p>
          <w:p w14:paraId="39739A67" w14:textId="77777777" w:rsidR="00AA7C38" w:rsidRPr="000B3854" w:rsidRDefault="00AA7C38" w:rsidP="00AA7C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4" w:hanging="141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creating and solving problems in context that involve multiplication</w:t>
            </w:r>
          </w:p>
          <w:p w14:paraId="22F7460C" w14:textId="77777777" w:rsidR="00AA7C38" w:rsidRPr="000B3854" w:rsidRDefault="00AA7C38" w:rsidP="00AA7C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4" w:hanging="141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modelling multiplication using concrete and visual representations, and recording the process symbolically</w:t>
            </w:r>
          </w:p>
          <w:p w14:paraId="03471208" w14:textId="77777777" w:rsidR="00AA7C38" w:rsidRPr="000B3854" w:rsidRDefault="00AA7C38" w:rsidP="00AA7C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4" w:hanging="141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relating multiplication to repeated addition</w:t>
            </w:r>
          </w:p>
          <w:p w14:paraId="588B5DF3" w14:textId="77777777" w:rsidR="00AA7C38" w:rsidRPr="000B3854" w:rsidRDefault="00AA7C38" w:rsidP="00AA7C3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134" w:hanging="141"/>
              <w:rPr>
                <w:rFonts w:ascii="Arial" w:hAnsi="Arial" w:cs="Arial"/>
                <w:sz w:val="20"/>
                <w:szCs w:val="20"/>
                <w:lang w:eastAsia="en-CA"/>
              </w:rPr>
            </w:pPr>
            <w:proofErr w:type="gramStart"/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relating</w:t>
            </w:r>
            <w:proofErr w:type="gramEnd"/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 xml:space="preserve"> multiplication to division.</w:t>
            </w:r>
          </w:p>
          <w:p w14:paraId="75A01116" w14:textId="77777777" w:rsidR="00AA7C38" w:rsidRPr="000B3854" w:rsidRDefault="00AA7C38" w:rsidP="00AA7C38">
            <w:pPr>
              <w:tabs>
                <w:tab w:val="left" w:pos="1134"/>
              </w:tabs>
              <w:autoSpaceDE w:val="0"/>
              <w:autoSpaceDN w:val="0"/>
              <w:adjustRightInd w:val="0"/>
              <w:ind w:left="993"/>
              <w:rPr>
                <w:rFonts w:ascii="Arial" w:hAnsi="Arial" w:cs="Arial"/>
                <w:sz w:val="20"/>
                <w:szCs w:val="20"/>
                <w:lang w:eastAsia="en-CA"/>
              </w:rPr>
            </w:pPr>
            <w:r w:rsidRPr="000B3854">
              <w:rPr>
                <w:rFonts w:ascii="Arial" w:hAnsi="Arial" w:cs="Arial"/>
                <w:sz w:val="20"/>
                <w:szCs w:val="20"/>
                <w:lang w:eastAsia="en-CA"/>
              </w:rPr>
              <w:t>[C, CN, PS, R]</w:t>
            </w:r>
          </w:p>
          <w:p w14:paraId="087E701D" w14:textId="77777777"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E701E" w14:textId="77777777" w:rsidR="006E66D0" w:rsidRPr="00ED23F4" w:rsidRDefault="006E66D0" w:rsidP="00AA3E96">
            <w:pPr>
              <w:rPr>
                <w:rFonts w:ascii="Arial" w:hAnsi="Arial" w:cs="Arial"/>
                <w:sz w:val="24"/>
                <w:szCs w:val="24"/>
              </w:rPr>
            </w:pPr>
            <w:r w:rsidRPr="00ED23F4">
              <w:rPr>
                <w:rFonts w:ascii="Arial" w:hAnsi="Arial" w:cs="Arial"/>
                <w:b/>
                <w:sz w:val="24"/>
                <w:szCs w:val="24"/>
              </w:rPr>
              <w:t>I can statements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087E701F" w14:textId="3D1FE002" w:rsidR="006E66D0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represent/show multiplication facts using pictures</w:t>
            </w:r>
          </w:p>
          <w:p w14:paraId="789AD1E3" w14:textId="41DCD36A" w:rsidR="004B7E31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r</w:t>
            </w:r>
            <w:r w:rsidR="001F7731">
              <w:rPr>
                <w:rFonts w:ascii="Arial" w:hAnsi="Arial" w:cs="Arial"/>
                <w:sz w:val="20"/>
                <w:szCs w:val="20"/>
              </w:rPr>
              <w:t>epresent/</w:t>
            </w:r>
            <w:r w:rsidRPr="004B7E31">
              <w:rPr>
                <w:rFonts w:ascii="Arial" w:hAnsi="Arial" w:cs="Arial"/>
                <w:sz w:val="20"/>
                <w:szCs w:val="20"/>
              </w:rPr>
              <w:t>show multiplication facts using manipulatives</w:t>
            </w:r>
          </w:p>
          <w:p w14:paraId="107211C0" w14:textId="77777777" w:rsidR="004B7E31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create and show equal groups and arrays</w:t>
            </w:r>
          </w:p>
          <w:p w14:paraId="7066CEAC" w14:textId="77777777" w:rsidR="004B7E31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respond to problems with multiplication facts</w:t>
            </w:r>
          </w:p>
          <w:p w14:paraId="0E3BE4FC" w14:textId="77777777" w:rsidR="004B7E31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relate multiplication to repeated addition</w:t>
            </w:r>
          </w:p>
          <w:p w14:paraId="79FC9BA2" w14:textId="6AB1CB36" w:rsid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 w:rsidRPr="004B7E31">
              <w:rPr>
                <w:rFonts w:ascii="Arial" w:hAnsi="Arial" w:cs="Arial"/>
                <w:sz w:val="20"/>
                <w:szCs w:val="20"/>
              </w:rPr>
              <w:t>I can relate multiplication to division</w:t>
            </w:r>
          </w:p>
          <w:p w14:paraId="4555A6F7" w14:textId="00DBBB65" w:rsidR="004B7E31" w:rsidRPr="004B7E31" w:rsidRDefault="004B7E31" w:rsidP="00AA3E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can explain multiplication using a variety of strategies (pictures, manipulatives, </w:t>
            </w:r>
            <w:r w:rsidR="00340B11">
              <w:rPr>
                <w:rFonts w:ascii="Arial" w:hAnsi="Arial" w:cs="Arial"/>
                <w:sz w:val="20"/>
                <w:szCs w:val="20"/>
              </w:rPr>
              <w:t>etc.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87E7020" w14:textId="77777777" w:rsidR="006E66D0" w:rsidRPr="00186818" w:rsidRDefault="006E66D0" w:rsidP="001868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14:paraId="087E7021" w14:textId="77777777" w:rsidR="006E66D0" w:rsidRDefault="006E66D0" w:rsidP="00AA3E96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Materials</w:t>
            </w:r>
          </w:p>
          <w:p w14:paraId="18BC79B9" w14:textId="77777777" w:rsid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Counters</w:t>
            </w:r>
          </w:p>
          <w:p w14:paraId="4FF06BC3" w14:textId="5562FB32" w:rsidR="00967FBB" w:rsidRPr="00AA7C38" w:rsidRDefault="00967FBB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Square tiles</w:t>
            </w:r>
          </w:p>
          <w:p w14:paraId="119663EF" w14:textId="0E25109D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Base ten</w:t>
            </w:r>
          </w:p>
          <w:p w14:paraId="63D6DAFF" w14:textId="333A46F8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Cube-links</w:t>
            </w:r>
          </w:p>
          <w:p w14:paraId="5DC17574" w14:textId="6AEFBB30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Crayons/Markers</w:t>
            </w:r>
            <w:r w:rsidR="00F43115">
              <w:rPr>
                <w:rFonts w:ascii="Arial" w:hAnsi="Arial" w:cs="Arial"/>
                <w:sz w:val="20"/>
                <w:szCs w:val="20"/>
              </w:rPr>
              <w:t>/pencils</w:t>
            </w:r>
          </w:p>
          <w:p w14:paraId="2F12E564" w14:textId="6A9C96F7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Paint</w:t>
            </w:r>
          </w:p>
          <w:p w14:paraId="3E43B6D9" w14:textId="6B713936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Paper</w:t>
            </w:r>
          </w:p>
          <w:p w14:paraId="14588070" w14:textId="6998C571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Water tins</w:t>
            </w:r>
          </w:p>
          <w:p w14:paraId="24DB5E50" w14:textId="3F8458A0" w:rsidR="00AA7C38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Construction paper</w:t>
            </w:r>
          </w:p>
          <w:p w14:paraId="087E7022" w14:textId="152418B8" w:rsidR="006E66D0" w:rsidRPr="00AA7C38" w:rsidRDefault="00AA7C38" w:rsidP="00AA3E9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Graph paper</w:t>
            </w:r>
          </w:p>
          <w:p w14:paraId="087E7023" w14:textId="5C986B69" w:rsidR="006E66D0" w:rsidRPr="00967FBB" w:rsidRDefault="00967FBB" w:rsidP="0018681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967FBB">
              <w:rPr>
                <w:rFonts w:ascii="Arial" w:hAnsi="Arial" w:cs="Arial"/>
                <w:sz w:val="20"/>
                <w:szCs w:val="20"/>
              </w:rPr>
              <w:t>White boards and white board markers (for each student)</w:t>
            </w:r>
          </w:p>
        </w:tc>
      </w:tr>
      <w:tr w:rsidR="006E66D0" w14:paraId="087E7029" w14:textId="77777777" w:rsidTr="001C6FBE">
        <w:trPr>
          <w:trHeight w:val="2393"/>
        </w:trPr>
        <w:tc>
          <w:tcPr>
            <w:tcW w:w="5688" w:type="dxa"/>
            <w:vMerge/>
          </w:tcPr>
          <w:p w14:paraId="087E7025" w14:textId="0EBDE9E0" w:rsidR="006E66D0" w:rsidRDefault="006E66D0" w:rsidP="00AA3E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87E7027" w14:textId="757390B0" w:rsidR="006E66D0" w:rsidRPr="00E92BBE" w:rsidRDefault="006E66D0" w:rsidP="006E66D0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Technology</w:t>
            </w:r>
          </w:p>
          <w:p w14:paraId="6D82A50C" w14:textId="77777777" w:rsidR="00A0385D" w:rsidRDefault="00A0385D" w:rsidP="0018681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66080311" w14:textId="77777777" w:rsidR="006E66D0" w:rsidRDefault="00AA7C38" w:rsidP="0018681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A7C38">
              <w:rPr>
                <w:rFonts w:ascii="Arial" w:hAnsi="Arial" w:cs="Arial"/>
                <w:sz w:val="20"/>
                <w:szCs w:val="20"/>
              </w:rPr>
              <w:t>Netbooks for small groups/pairs of students</w:t>
            </w:r>
          </w:p>
          <w:p w14:paraId="5E5D7189" w14:textId="77777777" w:rsidR="001F7731" w:rsidRDefault="001F7731" w:rsidP="0018681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Videos</w:t>
            </w:r>
          </w:p>
          <w:p w14:paraId="087E7028" w14:textId="41D97F2B" w:rsidR="00967FBB" w:rsidRPr="00AA7C38" w:rsidRDefault="00967FBB" w:rsidP="0018681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Smart board</w:t>
            </w:r>
          </w:p>
        </w:tc>
      </w:tr>
    </w:tbl>
    <w:p w14:paraId="087E702A" w14:textId="77777777" w:rsidR="00196D8B" w:rsidRDefault="00196D8B" w:rsidP="00196D8B">
      <w:pPr>
        <w:spacing w:line="240" w:lineRule="auto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4131FA" w14:paraId="087E702F" w14:textId="77777777" w:rsidTr="001A6A39">
        <w:tc>
          <w:tcPr>
            <w:tcW w:w="10818" w:type="dxa"/>
          </w:tcPr>
          <w:p w14:paraId="087E702B" w14:textId="77777777" w:rsidR="004131FA" w:rsidRDefault="004131FA" w:rsidP="004131FA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Connection to Data/Research</w:t>
            </w:r>
          </w:p>
          <w:p w14:paraId="087E702C" w14:textId="258F6D76" w:rsidR="004131FA" w:rsidRPr="003813AD" w:rsidRDefault="003813AD" w:rsidP="004131FA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3813AD">
              <w:rPr>
                <w:rFonts w:ascii="Arial" w:hAnsi="Arial" w:cs="Arial"/>
                <w:sz w:val="20"/>
                <w:szCs w:val="20"/>
              </w:rPr>
              <w:t xml:space="preserve">Research shows that when students have a variety of ways to express their learning they have more success. </w:t>
            </w:r>
          </w:p>
          <w:p w14:paraId="0A6720E3" w14:textId="31654FD9" w:rsidR="003813AD" w:rsidRPr="003813AD" w:rsidRDefault="003813AD" w:rsidP="004131FA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3813AD">
              <w:rPr>
                <w:rFonts w:ascii="Arial" w:hAnsi="Arial" w:cs="Arial"/>
                <w:sz w:val="20"/>
                <w:szCs w:val="20"/>
              </w:rPr>
              <w:t>See CAST.org for additional information.</w:t>
            </w:r>
          </w:p>
          <w:p w14:paraId="087E702E" w14:textId="77777777" w:rsidR="00186818" w:rsidRPr="004131FA" w:rsidRDefault="00186818" w:rsidP="001868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39" w14:paraId="7EAB6BE2" w14:textId="77777777" w:rsidTr="00703CF1">
        <w:trPr>
          <w:trHeight w:val="671"/>
        </w:trPr>
        <w:tc>
          <w:tcPr>
            <w:tcW w:w="10818" w:type="dxa"/>
          </w:tcPr>
          <w:p w14:paraId="3565592D" w14:textId="2C6ADD71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Prior Learning Connections</w:t>
            </w:r>
          </w:p>
          <w:p w14:paraId="1FF5A100" w14:textId="1ABDF5F2" w:rsidR="001A6A39" w:rsidRDefault="00703CF1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1A6A39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3CF99" wp14:editId="7B9558B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20954</wp:posOffset>
                      </wp:positionV>
                      <wp:extent cx="6877050" cy="1171575"/>
                      <wp:effectExtent l="0" t="0" r="19050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171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15D3B" w14:textId="5D4D6568" w:rsidR="001A6A39" w:rsidRDefault="001A6A39">
                                  <w:r w:rsidRPr="001A6A39">
                                    <w:t>No prior learning from grade 2, however students have been using skip counting since K</w:t>
                                  </w:r>
                                  <w:r w:rsidR="00703CF1">
                                    <w:t>indergarten</w:t>
                                  </w:r>
                                  <w:r w:rsidRPr="001A6A39">
                                    <w:t xml:space="preserve"> and this is a strategy that can be drawn on to help with this concept. They have also worked on addition </w:t>
                                  </w:r>
                                  <w:r w:rsidR="003813AD">
                                    <w:t>and can connect to repeat</w:t>
                                  </w:r>
                                  <w:r w:rsidRPr="001A6A39">
                                    <w:t>ed addition- this is a faster way to get your answer instead of just adding 1 at a time.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pt;margin-top:1.65pt;width:5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">
                      <v:textbox>
                        <w:txbxContent>
                          <w:p w14:paraId="4A515D3B" w14:textId="5D4D6568" w:rsidR="001A6A39" w:rsidRDefault="001A6A39">
                            <w:r w:rsidRPr="001A6A39">
                              <w:t>No prior learning from grade 2, however students have been using skip counting since K</w:t>
                            </w:r>
                            <w:r w:rsidR="00703CF1">
                              <w:t>indergarten</w:t>
                            </w:r>
                            <w:r w:rsidRPr="001A6A39">
                              <w:t xml:space="preserve"> and this is a strategy that can be drawn on to help with this concept. They have also worked on addition </w:t>
                            </w:r>
                            <w:r w:rsidR="003813AD">
                              <w:t>and can connect to repeat</w:t>
                            </w:r>
                            <w:r w:rsidRPr="001A6A39">
                              <w:t>ed addition- this is a faster way to get your answer instead of just adding 1 at a time.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D2E3160" w14:textId="77777777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90870" w14:textId="77777777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5A55A" w14:textId="77777777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15406B" w14:textId="77777777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5510BB" w14:textId="77777777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1AE40D" w14:textId="77777777" w:rsidR="001A6A39" w:rsidRPr="00B173E8" w:rsidRDefault="001A6A39" w:rsidP="00E6404D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6A39" w14:paraId="483324E0" w14:textId="77777777" w:rsidTr="00703CF1">
        <w:trPr>
          <w:trHeight w:val="127"/>
        </w:trPr>
        <w:tc>
          <w:tcPr>
            <w:tcW w:w="10818" w:type="dxa"/>
          </w:tcPr>
          <w:p w14:paraId="1156C0E7" w14:textId="352F3AF2" w:rsidR="001A6A39" w:rsidRDefault="001A6A39" w:rsidP="00E6404D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  <w:r w:rsidR="006F5F85">
              <w:rPr>
                <w:rFonts w:ascii="Arial" w:hAnsi="Arial" w:cs="Arial"/>
                <w:b/>
                <w:sz w:val="24"/>
                <w:szCs w:val="24"/>
              </w:rPr>
              <w:t>/Accommodations</w:t>
            </w:r>
          </w:p>
        </w:tc>
      </w:tr>
      <w:tr w:rsidR="006F5F85" w14:paraId="47AF023C" w14:textId="77777777" w:rsidTr="00C90DE8">
        <w:trPr>
          <w:trHeight w:val="783"/>
        </w:trPr>
        <w:tc>
          <w:tcPr>
            <w:tcW w:w="10818" w:type="dxa"/>
          </w:tcPr>
          <w:p w14:paraId="3AB29349" w14:textId="77777777" w:rsidR="006F5F85" w:rsidRDefault="006F5F85" w:rsidP="00E6404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8A159B" w14:textId="77777777" w:rsidR="006F5F85" w:rsidRPr="001D399C" w:rsidRDefault="006F5F85" w:rsidP="00E6404D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59213E" w14:textId="77777777" w:rsidR="006F5F85" w:rsidRDefault="006F5F85" w:rsidP="00E6404D">
            <w:pPr>
              <w:ind w:left="360"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65EC9" w14:textId="006BB706" w:rsidR="006F5F85" w:rsidRPr="001D399C" w:rsidRDefault="006F5F85" w:rsidP="00E6404D">
            <w:pPr>
              <w:ind w:left="360" w:right="-1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87E7043" w14:textId="77777777" w:rsidR="00397B80" w:rsidRDefault="00397B80" w:rsidP="00AF4142">
      <w:pPr>
        <w:spacing w:line="240" w:lineRule="auto"/>
        <w:ind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D718A8" w14:paraId="087E7048" w14:textId="77777777" w:rsidTr="00D718A8">
        <w:tc>
          <w:tcPr>
            <w:tcW w:w="10818" w:type="dxa"/>
          </w:tcPr>
          <w:p w14:paraId="087E7044" w14:textId="77777777" w:rsidR="00D718A8" w:rsidRDefault="00D718A8" w:rsidP="00D718A8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Special Concerns</w:t>
            </w:r>
          </w:p>
          <w:p w14:paraId="087E7045" w14:textId="77777777" w:rsidR="00D718A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087E7046" w14:textId="77777777" w:rsidR="00EB4AE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(Classroom management items, medication information, etc).</w:t>
            </w:r>
          </w:p>
          <w:p w14:paraId="087E7047" w14:textId="77777777" w:rsidR="00D718A8" w:rsidRPr="00D718A8" w:rsidRDefault="00D718A8" w:rsidP="00D718A8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E7049" w14:textId="77777777" w:rsidR="00D718A8" w:rsidRDefault="00D718A8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B7157C" w14:paraId="087E7051" w14:textId="77777777" w:rsidTr="00B7157C">
        <w:tc>
          <w:tcPr>
            <w:tcW w:w="10818" w:type="dxa"/>
          </w:tcPr>
          <w:p w14:paraId="087E704A" w14:textId="77777777" w:rsidR="00B7157C" w:rsidRDefault="00B7157C" w:rsidP="00B7157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Assessment</w:t>
            </w:r>
          </w:p>
          <w:p w14:paraId="087E704B" w14:textId="77777777" w:rsidR="00B7157C" w:rsidRDefault="00B7157C" w:rsidP="00B7157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7E704C" w14:textId="54D3034D" w:rsidR="002C2434" w:rsidRPr="002C2434" w:rsidRDefault="002C2434" w:rsidP="002C24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Formative Assessments</w:t>
            </w:r>
            <w:r w:rsidR="001F7731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  <w:p w14:paraId="087E704D" w14:textId="64F7FEB7" w:rsidR="002C2434" w:rsidRDefault="001F7731" w:rsidP="002C24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Pictures, show facts question using manipulatives (1 on 1 with teacher), online Math website quizzes, writing multiplication sentences to go with a problem</w:t>
            </w:r>
            <w:r w:rsidR="001A6A3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A6A39" w:rsidRPr="001F7731">
              <w:rPr>
                <w:rFonts w:ascii="Arial" w:hAnsi="Arial" w:cs="Arial"/>
                <w:sz w:val="20"/>
                <w:szCs w:val="20"/>
              </w:rPr>
              <w:t>Create and show work</w:t>
            </w:r>
            <w:r w:rsidR="001A6A39">
              <w:rPr>
                <w:rFonts w:ascii="Arial" w:hAnsi="Arial" w:cs="Arial"/>
                <w:sz w:val="20"/>
                <w:szCs w:val="20"/>
              </w:rPr>
              <w:t xml:space="preserve"> in a variety of ways( numbers, words, model, pictures)</w:t>
            </w:r>
            <w:r w:rsidR="001A6A39" w:rsidRPr="001F7731">
              <w:rPr>
                <w:rFonts w:ascii="Arial" w:hAnsi="Arial" w:cs="Arial"/>
                <w:sz w:val="20"/>
                <w:szCs w:val="20"/>
              </w:rPr>
              <w:t xml:space="preserve"> for answer</w:t>
            </w:r>
            <w:r w:rsidR="001A6A39">
              <w:rPr>
                <w:rFonts w:ascii="Arial" w:hAnsi="Arial" w:cs="Arial"/>
                <w:sz w:val="20"/>
                <w:szCs w:val="20"/>
              </w:rPr>
              <w:t>ing a word problem up to 5 x 5</w:t>
            </w:r>
          </w:p>
          <w:p w14:paraId="087E704E" w14:textId="77777777" w:rsidR="00EB4AE8" w:rsidRDefault="00EB4AE8" w:rsidP="002C243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87E704F" w14:textId="56F58270" w:rsidR="002C2434" w:rsidRPr="002C2434" w:rsidRDefault="002C2434" w:rsidP="002C2434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Summative Assessment</w:t>
            </w:r>
            <w:r w:rsidR="001F7731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1A6A39" w:rsidRPr="001A6A39">
              <w:rPr>
                <w:rFonts w:ascii="Arial" w:hAnsi="Arial" w:cs="Arial"/>
                <w:sz w:val="20"/>
                <w:szCs w:val="20"/>
              </w:rPr>
              <w:t>Achievement indicator N11 test</w:t>
            </w:r>
            <w:r w:rsidR="001A6A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142">
              <w:rPr>
                <w:rFonts w:ascii="Arial" w:hAnsi="Arial" w:cs="Arial"/>
                <w:sz w:val="20"/>
                <w:szCs w:val="20"/>
              </w:rPr>
              <w:t>and a student created</w:t>
            </w:r>
            <w:r w:rsidR="001F7731" w:rsidRPr="001F7731">
              <w:rPr>
                <w:rFonts w:ascii="Arial" w:hAnsi="Arial" w:cs="Arial"/>
                <w:sz w:val="20"/>
                <w:szCs w:val="20"/>
              </w:rPr>
              <w:t xml:space="preserve"> product demonstrating their learning of </w:t>
            </w:r>
            <w:proofErr w:type="gramStart"/>
            <w:r w:rsidR="001F7731" w:rsidRPr="001F7731">
              <w:rPr>
                <w:rFonts w:ascii="Arial" w:hAnsi="Arial" w:cs="Arial"/>
                <w:sz w:val="20"/>
                <w:szCs w:val="20"/>
              </w:rPr>
              <w:t>the I</w:t>
            </w:r>
            <w:proofErr w:type="gramEnd"/>
            <w:r w:rsidR="001F7731" w:rsidRPr="001F7731">
              <w:rPr>
                <w:rFonts w:ascii="Arial" w:hAnsi="Arial" w:cs="Arial"/>
                <w:sz w:val="20"/>
                <w:szCs w:val="20"/>
              </w:rPr>
              <w:t xml:space="preserve"> can statements</w:t>
            </w:r>
            <w:r w:rsidR="00AF414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7E7050" w14:textId="77777777" w:rsidR="00021EA1" w:rsidRPr="00850086" w:rsidRDefault="00021EA1" w:rsidP="008500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E7052" w14:textId="77777777" w:rsidR="00B7157C" w:rsidRDefault="00B7157C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0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933"/>
        <w:gridCol w:w="8715"/>
        <w:gridCol w:w="1260"/>
      </w:tblGrid>
      <w:tr w:rsidR="004B7FAF" w14:paraId="087E7054" w14:textId="77777777" w:rsidTr="00A85D2E">
        <w:tc>
          <w:tcPr>
            <w:tcW w:w="10908" w:type="dxa"/>
            <w:gridSpan w:val="3"/>
          </w:tcPr>
          <w:p w14:paraId="087E7053" w14:textId="77777777" w:rsidR="004B7FAF" w:rsidRDefault="004B7FAF" w:rsidP="004B7FAF">
            <w:pPr>
              <w:ind w:right="7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Procedure</w:t>
            </w:r>
          </w:p>
        </w:tc>
      </w:tr>
      <w:tr w:rsidR="004B7FAF" w:rsidRPr="00967FBB" w14:paraId="087E705A" w14:textId="77777777" w:rsidTr="00A85D2E">
        <w:tc>
          <w:tcPr>
            <w:tcW w:w="933" w:type="dxa"/>
          </w:tcPr>
          <w:p w14:paraId="087E7055" w14:textId="77777777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7056" w14:textId="77777777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Before the lesson</w:t>
            </w:r>
          </w:p>
          <w:p w14:paraId="087E7057" w14:textId="77777777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14:paraId="087E7058" w14:textId="77777777" w:rsidR="004B7FAF" w:rsidRDefault="004B7FAF" w:rsidP="004B7FAF">
            <w:pPr>
              <w:ind w:right="-18" w:firstLine="720"/>
              <w:rPr>
                <w:rFonts w:ascii="Arial" w:hAnsi="Arial" w:cs="Arial"/>
                <w:sz w:val="20"/>
                <w:szCs w:val="20"/>
              </w:rPr>
            </w:pPr>
          </w:p>
          <w:p w14:paraId="050D6A72" w14:textId="25E1A58A" w:rsidR="00CD7697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Collect required materials and manipulatives for the lesson:</w:t>
            </w:r>
          </w:p>
          <w:p w14:paraId="56D6AEDA" w14:textId="42732FC7" w:rsidR="00967FBB" w:rsidRPr="00F07A96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F07A96">
              <w:rPr>
                <w:rFonts w:ascii="Arial" w:hAnsi="Arial" w:cs="Arial"/>
                <w:b/>
                <w:sz w:val="20"/>
                <w:szCs w:val="20"/>
              </w:rPr>
              <w:t>Lesson 1</w:t>
            </w:r>
            <w:r w:rsidR="00F07A96" w:rsidRPr="00F07A96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F07A96" w:rsidRPr="009D47B1">
              <w:rPr>
                <w:rFonts w:ascii="Arial" w:hAnsi="Arial" w:cs="Arial"/>
                <w:sz w:val="20"/>
                <w:szCs w:val="20"/>
              </w:rPr>
              <w:t>smart</w:t>
            </w:r>
            <w:r w:rsidR="00C6788E" w:rsidRPr="009D47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A96" w:rsidRPr="009D47B1">
              <w:rPr>
                <w:rFonts w:ascii="Arial" w:hAnsi="Arial" w:cs="Arial"/>
                <w:sz w:val="20"/>
                <w:szCs w:val="20"/>
              </w:rPr>
              <w:t>board, student white boards, square tiles</w:t>
            </w:r>
            <w:r w:rsidR="00116CE1" w:rsidRPr="009D47B1">
              <w:rPr>
                <w:rFonts w:ascii="Arial" w:hAnsi="Arial" w:cs="Arial"/>
                <w:sz w:val="20"/>
                <w:szCs w:val="20"/>
              </w:rPr>
              <w:t>, yarn</w:t>
            </w:r>
          </w:p>
          <w:p w14:paraId="3B4E9A76" w14:textId="791DADB1" w:rsidR="00967FBB" w:rsidRPr="00F43115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>Lesson 2</w:t>
            </w:r>
            <w:r w:rsidR="00F07A96" w:rsidRPr="00F431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43115" w:rsidRPr="00F431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115" w:rsidRPr="009D47B1">
              <w:rPr>
                <w:rFonts w:ascii="Arial" w:hAnsi="Arial" w:cs="Arial"/>
                <w:sz w:val="20"/>
                <w:szCs w:val="20"/>
              </w:rPr>
              <w:t>smart board, white paper, markers, crayons</w:t>
            </w:r>
            <w:r w:rsidR="00C6788E" w:rsidRPr="009D47B1">
              <w:rPr>
                <w:rFonts w:ascii="Arial" w:hAnsi="Arial" w:cs="Arial"/>
                <w:sz w:val="20"/>
                <w:szCs w:val="20"/>
              </w:rPr>
              <w:t>, pencil</w:t>
            </w:r>
            <w:r w:rsidR="000438BE" w:rsidRPr="009D47B1">
              <w:rPr>
                <w:rFonts w:ascii="Arial" w:hAnsi="Arial" w:cs="Arial"/>
                <w:sz w:val="20"/>
                <w:szCs w:val="20"/>
              </w:rPr>
              <w:t>, counters</w:t>
            </w:r>
          </w:p>
          <w:p w14:paraId="787FA9F6" w14:textId="029D4954" w:rsidR="00967FBB" w:rsidRPr="000438BE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0438BE">
              <w:rPr>
                <w:rFonts w:ascii="Arial" w:hAnsi="Arial" w:cs="Arial"/>
                <w:b/>
                <w:sz w:val="20"/>
                <w:szCs w:val="20"/>
              </w:rPr>
              <w:t>Lesson 3</w:t>
            </w:r>
            <w:r w:rsidR="00F07A96" w:rsidRPr="000438B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438BE" w:rsidRPr="000438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438BE" w:rsidRPr="009D47B1">
              <w:rPr>
                <w:rFonts w:ascii="Arial" w:hAnsi="Arial" w:cs="Arial"/>
                <w:sz w:val="20"/>
                <w:szCs w:val="20"/>
              </w:rPr>
              <w:t>smart board, white paper/construction paper, paint</w:t>
            </w:r>
          </w:p>
          <w:p w14:paraId="560EACC9" w14:textId="11D6D107" w:rsidR="00967FBB" w:rsidRPr="000438BE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0438BE">
              <w:rPr>
                <w:rFonts w:ascii="Arial" w:hAnsi="Arial" w:cs="Arial"/>
                <w:b/>
                <w:sz w:val="20"/>
                <w:szCs w:val="20"/>
              </w:rPr>
              <w:t>Lesson 4</w:t>
            </w:r>
            <w:r w:rsidR="00F07A96" w:rsidRPr="000438BE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0438BE" w:rsidRPr="009D47B1">
              <w:rPr>
                <w:rFonts w:ascii="Arial" w:hAnsi="Arial" w:cs="Arial"/>
                <w:sz w:val="20"/>
                <w:szCs w:val="20"/>
              </w:rPr>
              <w:t>smart board, student white boards, manipulatives- square tiles, counters</w:t>
            </w:r>
          </w:p>
          <w:p w14:paraId="087E7059" w14:textId="5FBF723A" w:rsidR="00967FBB" w:rsidRPr="00967FBB" w:rsidRDefault="00967FBB" w:rsidP="00850086">
            <w:pPr>
              <w:ind w:right="-18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proofErr w:type="spellStart"/>
            <w:r w:rsidRPr="00967FBB">
              <w:rPr>
                <w:rFonts w:ascii="Arial" w:hAnsi="Arial" w:cs="Arial"/>
                <w:b/>
                <w:sz w:val="20"/>
                <w:szCs w:val="20"/>
                <w:lang w:val="fr-FR"/>
              </w:rPr>
              <w:t>Lesson</w:t>
            </w:r>
            <w:proofErr w:type="spellEnd"/>
            <w:r w:rsidRPr="00967FBB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5</w:t>
            </w:r>
            <w:r w:rsidR="00F07A96">
              <w:rPr>
                <w:rFonts w:ascii="Arial" w:hAnsi="Arial" w:cs="Arial"/>
                <w:b/>
                <w:sz w:val="20"/>
                <w:szCs w:val="20"/>
                <w:lang w:val="fr-FR"/>
              </w:rPr>
              <w:t>-</w:t>
            </w:r>
            <w:r w:rsidR="00B372B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B372B3" w:rsidRPr="009D47B1">
              <w:rPr>
                <w:rFonts w:ascii="Arial" w:hAnsi="Arial" w:cs="Arial"/>
                <w:sz w:val="20"/>
                <w:szCs w:val="20"/>
                <w:lang w:val="fr-FR"/>
              </w:rPr>
              <w:t xml:space="preserve">smart </w:t>
            </w:r>
            <w:proofErr w:type="spellStart"/>
            <w:r w:rsidR="00B372B3" w:rsidRPr="009D47B1">
              <w:rPr>
                <w:rFonts w:ascii="Arial" w:hAnsi="Arial" w:cs="Arial"/>
                <w:sz w:val="20"/>
                <w:szCs w:val="20"/>
                <w:lang w:val="fr-FR"/>
              </w:rPr>
              <w:t>board</w:t>
            </w:r>
            <w:proofErr w:type="spellEnd"/>
            <w:r w:rsidR="00B372B3" w:rsidRPr="009D47B1">
              <w:rPr>
                <w:rFonts w:ascii="Arial" w:hAnsi="Arial" w:cs="Arial"/>
                <w:sz w:val="20"/>
                <w:szCs w:val="20"/>
                <w:lang w:val="fr-FR"/>
              </w:rPr>
              <w:t>, manipulatives</w:t>
            </w:r>
          </w:p>
        </w:tc>
      </w:tr>
      <w:tr w:rsidR="001315B1" w14:paraId="087E7067" w14:textId="77777777" w:rsidTr="00A85D2E">
        <w:tc>
          <w:tcPr>
            <w:tcW w:w="933" w:type="dxa"/>
          </w:tcPr>
          <w:p w14:paraId="087E705B" w14:textId="0C077B61" w:rsidR="001315B1" w:rsidRPr="00967FBB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  <w:p w14:paraId="087E705C" w14:textId="77777777" w:rsidR="001315B1" w:rsidRPr="004B7FAF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During the lesson</w:t>
            </w:r>
          </w:p>
          <w:p w14:paraId="087E705D" w14:textId="77777777" w:rsidR="001315B1" w:rsidRPr="004B7FAF" w:rsidRDefault="001315B1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15" w:type="dxa"/>
          </w:tcPr>
          <w:p w14:paraId="7372EDA1" w14:textId="77777777" w:rsidR="00B74382" w:rsidRPr="009A6D0E" w:rsidRDefault="00B74382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68FDD730" w14:textId="0A8B6409" w:rsidR="00116CE1" w:rsidRDefault="001A6A39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07A96">
              <w:rPr>
                <w:rFonts w:ascii="Arial" w:hAnsi="Arial" w:cs="Arial"/>
                <w:b/>
                <w:sz w:val="20"/>
                <w:szCs w:val="20"/>
              </w:rPr>
              <w:t>Lesson 1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FBB" w:rsidRPr="00F07A96">
              <w:rPr>
                <w:rFonts w:ascii="Arial" w:hAnsi="Arial" w:cs="Arial"/>
                <w:sz w:val="20"/>
                <w:szCs w:val="20"/>
              </w:rPr>
              <w:t>(40-60 minutes)</w:t>
            </w:r>
            <w:r w:rsidR="00F07A96" w:rsidRPr="00F07A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C712CB5" w14:textId="43A8A65D" w:rsidR="00116CE1" w:rsidRDefault="00116CE1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116CE1">
              <w:rPr>
                <w:rFonts w:ascii="Arial" w:hAnsi="Arial" w:cs="Arial"/>
                <w:b/>
                <w:sz w:val="20"/>
                <w:szCs w:val="20"/>
              </w:rPr>
              <w:t>Mini lesson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16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CC168B">
              <w:rPr>
                <w:rFonts w:ascii="Arial" w:hAnsi="Arial" w:cs="Arial"/>
                <w:b/>
                <w:sz w:val="20"/>
                <w:szCs w:val="20"/>
                <w:u w:val="single"/>
              </w:rPr>
              <w:t>5-10 minutes)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7A96" w:rsidRPr="00F07A96">
              <w:rPr>
                <w:rFonts w:ascii="Arial" w:hAnsi="Arial" w:cs="Arial"/>
                <w:sz w:val="20"/>
                <w:szCs w:val="20"/>
              </w:rPr>
              <w:t xml:space="preserve">Using smart notebook and teacher created </w:t>
            </w:r>
            <w:r w:rsidR="00F07A96">
              <w:rPr>
                <w:rFonts w:ascii="Arial" w:hAnsi="Arial" w:cs="Arial"/>
                <w:sz w:val="20"/>
                <w:szCs w:val="20"/>
              </w:rPr>
              <w:t xml:space="preserve">pictures to discuss the connection from addition to multiplication (a quicker way to answer). Show pictures of groups and have students discuss how they would find out how many altogether. </w:t>
            </w:r>
          </w:p>
          <w:p w14:paraId="087E705F" w14:textId="32AF4F8B" w:rsidR="001315B1" w:rsidRDefault="00116CE1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116CE1">
              <w:rPr>
                <w:rFonts w:ascii="Arial" w:hAnsi="Arial" w:cs="Arial"/>
                <w:b/>
                <w:sz w:val="20"/>
                <w:szCs w:val="20"/>
              </w:rPr>
              <w:t>Investigation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16CE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CC168B">
              <w:rPr>
                <w:rFonts w:ascii="Arial" w:hAnsi="Arial" w:cs="Arial"/>
                <w:b/>
                <w:sz w:val="20"/>
                <w:szCs w:val="20"/>
                <w:u w:val="single"/>
              </w:rPr>
              <w:t>20-30</w:t>
            </w:r>
            <w:r w:rsidRPr="00CC168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minutes</w:t>
            </w:r>
            <w:r w:rsidR="00CC168B">
              <w:rPr>
                <w:rFonts w:ascii="Arial" w:hAnsi="Arial" w:cs="Arial"/>
                <w:b/>
                <w:sz w:val="20"/>
                <w:szCs w:val="20"/>
                <w:u w:val="single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07A96">
              <w:rPr>
                <w:rFonts w:ascii="Arial" w:hAnsi="Arial" w:cs="Arial"/>
                <w:sz w:val="20"/>
                <w:szCs w:val="20"/>
              </w:rPr>
              <w:t>Have s</w:t>
            </w:r>
            <w:r>
              <w:rPr>
                <w:rFonts w:ascii="Arial" w:hAnsi="Arial" w:cs="Arial"/>
                <w:sz w:val="20"/>
                <w:szCs w:val="20"/>
              </w:rPr>
              <w:t>tudents move into groups (have</w:t>
            </w:r>
            <w:r w:rsidR="00F07A96">
              <w:rPr>
                <w:rFonts w:ascii="Arial" w:hAnsi="Arial" w:cs="Arial"/>
                <w:sz w:val="20"/>
                <w:szCs w:val="20"/>
              </w:rPr>
              <w:t xml:space="preserve"> circles of </w:t>
            </w:r>
            <w:r>
              <w:rPr>
                <w:rFonts w:ascii="Arial" w:hAnsi="Arial" w:cs="Arial"/>
                <w:sz w:val="20"/>
                <w:szCs w:val="20"/>
              </w:rPr>
              <w:t>yarn on the floor and have students move into the circles and discuss how to add/multiply)</w:t>
            </w:r>
          </w:p>
          <w:p w14:paraId="4464D9DA" w14:textId="77777777" w:rsidR="00D469B9" w:rsidRDefault="00F07A96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</w:t>
            </w:r>
            <w:r w:rsidR="00116CE1">
              <w:rPr>
                <w:rFonts w:ascii="Arial" w:hAnsi="Arial" w:cs="Arial"/>
                <w:sz w:val="20"/>
                <w:szCs w:val="20"/>
              </w:rPr>
              <w:t xml:space="preserve">give </w:t>
            </w:r>
            <w:r>
              <w:rPr>
                <w:rFonts w:ascii="Arial" w:hAnsi="Arial" w:cs="Arial"/>
                <w:sz w:val="20"/>
                <w:szCs w:val="20"/>
              </w:rPr>
              <w:t>students an opportunity to use square tiles to create groups and describe what they did to count their groups.</w:t>
            </w:r>
            <w:r w:rsidR="00116CE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2AC52D5" w14:textId="509AFB70" w:rsidR="009A6D0E" w:rsidRDefault="009A6D0E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intro to multiplication game-circles and stars by Marilyn Burns (see websites page from smart lesson)</w:t>
            </w:r>
          </w:p>
          <w:p w14:paraId="0C67CC18" w14:textId="6C065F80" w:rsidR="00967FBB" w:rsidRDefault="00116CE1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1D399C">
              <w:rPr>
                <w:rFonts w:ascii="Arial" w:hAnsi="Arial" w:cs="Arial"/>
                <w:b/>
                <w:sz w:val="20"/>
                <w:szCs w:val="20"/>
              </w:rPr>
              <w:t>Journal</w:t>
            </w:r>
            <w:r w:rsidR="001D399C" w:rsidRPr="001D39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68B" w:rsidRPr="001D399C">
              <w:rPr>
                <w:rFonts w:ascii="Arial" w:hAnsi="Arial" w:cs="Arial"/>
                <w:b/>
                <w:sz w:val="20"/>
                <w:szCs w:val="20"/>
              </w:rPr>
              <w:t>(5-10</w:t>
            </w:r>
            <w:proofErr w:type="gramStart"/>
            <w:r w:rsidR="00CC168B" w:rsidRPr="001D399C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Draw an example of something </w:t>
            </w:r>
            <w:r w:rsidR="00FA4E40">
              <w:rPr>
                <w:rFonts w:ascii="Arial" w:hAnsi="Arial" w:cs="Arial"/>
                <w:sz w:val="20"/>
                <w:szCs w:val="20"/>
              </w:rPr>
              <w:t>you</w:t>
            </w:r>
            <w:r>
              <w:rPr>
                <w:rFonts w:ascii="Arial" w:hAnsi="Arial" w:cs="Arial"/>
                <w:sz w:val="20"/>
                <w:szCs w:val="20"/>
              </w:rPr>
              <w:t xml:space="preserve"> learned today</w:t>
            </w:r>
            <w:r w:rsidR="00FA4E40">
              <w:rPr>
                <w:rFonts w:ascii="Arial" w:hAnsi="Arial" w:cs="Arial"/>
                <w:sz w:val="20"/>
                <w:szCs w:val="20"/>
              </w:rPr>
              <w:t xml:space="preserve"> using words, numbers, </w:t>
            </w:r>
            <w:r w:rsidR="0090016D">
              <w:rPr>
                <w:rFonts w:ascii="Arial" w:hAnsi="Arial" w:cs="Arial"/>
                <w:sz w:val="20"/>
                <w:szCs w:val="20"/>
              </w:rPr>
              <w:t>or pictures</w:t>
            </w:r>
            <w:r w:rsidR="00FA4E4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FA48A7" w14:textId="77777777" w:rsidR="00986D4E" w:rsidRDefault="00986D4E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C1F7CC" w14:textId="77777777" w:rsidR="00986D4E" w:rsidRDefault="00986D4E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C6450" w14:textId="77777777" w:rsidR="00DA5646" w:rsidRDefault="001A6A39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A4E40">
              <w:rPr>
                <w:rFonts w:ascii="Arial" w:hAnsi="Arial" w:cs="Arial"/>
                <w:b/>
                <w:sz w:val="20"/>
                <w:szCs w:val="20"/>
              </w:rPr>
              <w:t>Lesson 2</w:t>
            </w:r>
            <w:r w:rsidR="00116CE1" w:rsidRPr="00FA4E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FBB" w:rsidRPr="00FA4E40">
              <w:rPr>
                <w:rFonts w:ascii="Arial" w:hAnsi="Arial" w:cs="Arial"/>
                <w:sz w:val="20"/>
                <w:szCs w:val="20"/>
              </w:rPr>
              <w:t>(40-60 minutes)</w:t>
            </w:r>
          </w:p>
          <w:p w14:paraId="688DD85C" w14:textId="3D8AEE82" w:rsidR="00DA5646" w:rsidRDefault="00FA4E40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 xml:space="preserve">Mini lesson: </w:t>
            </w:r>
            <w:r w:rsidRPr="00CC168B">
              <w:rPr>
                <w:rFonts w:ascii="Arial" w:hAnsi="Arial" w:cs="Arial"/>
                <w:b/>
                <w:sz w:val="20"/>
                <w:szCs w:val="20"/>
                <w:u w:val="single"/>
              </w:rPr>
              <w:t>(5-10 minutes)</w:t>
            </w:r>
            <w:r>
              <w:rPr>
                <w:rFonts w:ascii="Arial" w:hAnsi="Arial" w:cs="Arial"/>
                <w:sz w:val="20"/>
                <w:szCs w:val="20"/>
              </w:rPr>
              <w:t xml:space="preserve"> Using smart board </w:t>
            </w:r>
            <w:r w:rsidR="00F43115">
              <w:rPr>
                <w:rFonts w:ascii="Arial" w:hAnsi="Arial" w:cs="Arial"/>
                <w:sz w:val="20"/>
                <w:szCs w:val="20"/>
              </w:rPr>
              <w:t>show equal groups of items</w:t>
            </w:r>
            <w:r w:rsidR="00AB7E11">
              <w:rPr>
                <w:rFonts w:ascii="Arial" w:hAnsi="Arial" w:cs="Arial"/>
                <w:sz w:val="20"/>
                <w:szCs w:val="20"/>
              </w:rPr>
              <w:t xml:space="preserve"> (review skip counting)</w:t>
            </w:r>
            <w:r w:rsidR="00F43115">
              <w:rPr>
                <w:rFonts w:ascii="Arial" w:hAnsi="Arial" w:cs="Arial"/>
                <w:sz w:val="20"/>
                <w:szCs w:val="20"/>
              </w:rPr>
              <w:t>, then proceed to show arrays. Ask students to tell how many and tell a partner how they found their answer. Have students discuss what they like/dislike about each. Emphasis the importance of equal groups.</w:t>
            </w:r>
          </w:p>
          <w:p w14:paraId="7732CCC3" w14:textId="5B1CA493" w:rsidR="00FA4E40" w:rsidRPr="00DA5646" w:rsidRDefault="00F43115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>Investigation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>(20-3</w:t>
            </w:r>
            <w:r w:rsidR="00CC168B" w:rsidRPr="00CC168B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 xml:space="preserve"> minutes</w:t>
            </w:r>
            <w:r w:rsidR="00CC168B" w:rsidRPr="00CC168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C168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Have students form arrays with their bodies 1 x 9, 3 x 3, 2 x 3, 1 x 3 then have them use counters to create an array, draw pictures of it on their white paper.</w:t>
            </w:r>
          </w:p>
          <w:p w14:paraId="6F19F7F2" w14:textId="77777777" w:rsidR="001A6A39" w:rsidRPr="00FA4E40" w:rsidRDefault="001A6A39" w:rsidP="004B7FAF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8AB380" w14:textId="77777777" w:rsidR="00D469B9" w:rsidRDefault="001A6A39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>Lesson 3</w:t>
            </w:r>
            <w:r w:rsidR="00967FBB" w:rsidRPr="00F43115">
              <w:rPr>
                <w:rFonts w:ascii="Arial" w:hAnsi="Arial" w:cs="Arial"/>
                <w:sz w:val="20"/>
                <w:szCs w:val="20"/>
              </w:rPr>
              <w:t>(40-60 minutes)</w:t>
            </w:r>
            <w:r w:rsidR="0034176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0A68E5" w14:textId="232660F1" w:rsidR="00967FBB" w:rsidRPr="00986D4E" w:rsidRDefault="00341762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986D4E">
              <w:rPr>
                <w:rFonts w:ascii="Arial" w:hAnsi="Arial" w:cs="Arial"/>
                <w:b/>
                <w:sz w:val="20"/>
                <w:szCs w:val="20"/>
              </w:rPr>
              <w:t>Mini-Lesson</w:t>
            </w:r>
            <w:r w:rsidRPr="00986D4E">
              <w:rPr>
                <w:rFonts w:ascii="Arial" w:hAnsi="Arial" w:cs="Arial"/>
                <w:sz w:val="20"/>
                <w:szCs w:val="20"/>
              </w:rPr>
              <w:t>:</w:t>
            </w:r>
            <w:r w:rsidR="00AB7E11" w:rsidRPr="00986D4E">
              <w:rPr>
                <w:rFonts w:ascii="Arial" w:hAnsi="Arial" w:cs="Arial"/>
                <w:sz w:val="20"/>
                <w:szCs w:val="20"/>
              </w:rPr>
              <w:t xml:space="preserve"> revisit arrays/groups for multiplication</w:t>
            </w:r>
            <w:r w:rsidR="002D3946" w:rsidRPr="00986D4E">
              <w:rPr>
                <w:rFonts w:ascii="Arial" w:hAnsi="Arial" w:cs="Arial"/>
                <w:sz w:val="20"/>
                <w:szCs w:val="20"/>
              </w:rPr>
              <w:t xml:space="preserve"> (using videos, websites etc</w:t>
            </w:r>
            <w:r w:rsidR="00181A7B">
              <w:rPr>
                <w:rFonts w:ascii="Arial" w:hAnsi="Arial" w:cs="Arial"/>
                <w:sz w:val="20"/>
                <w:szCs w:val="20"/>
              </w:rPr>
              <w:t>. see smart lesson 2 for a list suggested websites to use for this</w:t>
            </w:r>
            <w:r w:rsidR="002D3946" w:rsidRPr="00986D4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7FB9F9D" w14:textId="4758E8D1" w:rsidR="001A6A39" w:rsidRPr="00986D4E" w:rsidRDefault="001D399C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1D399C">
              <w:rPr>
                <w:rFonts w:ascii="Arial" w:hAnsi="Arial" w:cs="Arial"/>
                <w:b/>
                <w:sz w:val="20"/>
                <w:szCs w:val="20"/>
              </w:rPr>
              <w:t>Investigation: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Students designing an array for all facts from 1, 2, 3, 4, 5s (Assign each group of students 1 s</w:t>
            </w:r>
            <w:r w:rsidR="00986D4E">
              <w:rPr>
                <w:rFonts w:ascii="Arial" w:hAnsi="Arial" w:cs="Arial"/>
                <w:sz w:val="20"/>
                <w:szCs w:val="20"/>
              </w:rPr>
              <w:t>et of facts to draw arrays for)</w:t>
            </w:r>
            <w:r w:rsidR="00D8431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842F3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D8431D">
              <w:rPr>
                <w:rFonts w:ascii="Arial" w:hAnsi="Arial" w:cs="Arial"/>
                <w:sz w:val="20"/>
                <w:szCs w:val="20"/>
              </w:rPr>
              <w:t>create a song</w:t>
            </w:r>
            <w:r w:rsidR="009842F3">
              <w:rPr>
                <w:rFonts w:ascii="Arial" w:hAnsi="Arial" w:cs="Arial"/>
                <w:sz w:val="20"/>
                <w:szCs w:val="20"/>
              </w:rPr>
              <w:t xml:space="preserve"> or rhyme</w:t>
            </w:r>
            <w:r w:rsidR="00D8431D">
              <w:rPr>
                <w:rFonts w:ascii="Arial" w:hAnsi="Arial" w:cs="Arial"/>
                <w:sz w:val="20"/>
                <w:szCs w:val="20"/>
              </w:rPr>
              <w:t xml:space="preserve"> about their facts</w:t>
            </w:r>
          </w:p>
          <w:p w14:paraId="5DCCF6B8" w14:textId="392F1EDA" w:rsidR="002B60E8" w:rsidRPr="00B372B3" w:rsidRDefault="006964ED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Journal- reflection on learning:</w:t>
            </w:r>
            <w:r w:rsidR="002B60E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60E8" w:rsidRPr="00B372B3">
              <w:rPr>
                <w:rFonts w:ascii="Arial" w:hAnsi="Arial" w:cs="Arial"/>
                <w:sz w:val="20"/>
                <w:szCs w:val="20"/>
              </w:rPr>
              <w:t>What did you like the best about today’s lesson, what did you like least? Show something you learned in class toda</w:t>
            </w:r>
            <w:r w:rsidR="00B372B3">
              <w:rPr>
                <w:rFonts w:ascii="Arial" w:hAnsi="Arial" w:cs="Arial"/>
                <w:sz w:val="20"/>
                <w:szCs w:val="20"/>
              </w:rPr>
              <w:t>y in words, numbers or pictures.</w:t>
            </w:r>
          </w:p>
          <w:p w14:paraId="7E9815CF" w14:textId="4907C8C2" w:rsidR="00493690" w:rsidRPr="00493690" w:rsidRDefault="00493690" w:rsidP="00493690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Exit slip- </w:t>
            </w:r>
            <w:r w:rsidRPr="00493690">
              <w:rPr>
                <w:rFonts w:ascii="Arial" w:hAnsi="Arial" w:cs="Arial"/>
                <w:sz w:val="20"/>
                <w:szCs w:val="20"/>
              </w:rPr>
              <w:t xml:space="preserve">How would you rate your understanding of using an array to show multiplication?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3690">
              <w:rPr>
                <w:rFonts w:ascii="Arial" w:hAnsi="Arial" w:cs="Arial"/>
                <w:sz w:val="20"/>
                <w:szCs w:val="20"/>
              </w:rPr>
              <w:t>Novice, 2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493690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  <w:r>
              <w:rPr>
                <w:rFonts w:ascii="Arial" w:hAnsi="Arial" w:cs="Arial"/>
                <w:sz w:val="20"/>
                <w:szCs w:val="20"/>
              </w:rPr>
              <w:t>, 3-</w:t>
            </w:r>
            <w:r w:rsidRPr="00493690">
              <w:rPr>
                <w:rFonts w:ascii="Arial" w:hAnsi="Arial" w:cs="Arial"/>
                <w:sz w:val="20"/>
                <w:szCs w:val="20"/>
              </w:rPr>
              <w:t xml:space="preserve">proficient  4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93690">
              <w:rPr>
                <w:rFonts w:ascii="Arial" w:hAnsi="Arial" w:cs="Arial"/>
                <w:sz w:val="20"/>
                <w:szCs w:val="20"/>
              </w:rPr>
              <w:t>exceeds</w:t>
            </w:r>
            <w:r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9" w:history="1">
              <w:r w:rsidRPr="00150A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https://docs.google.com/file/d/0B1gANbLU7hbRdVg3UGVDQ09oVHc/edit?usp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descriptors)</w:t>
            </w:r>
          </w:p>
          <w:p w14:paraId="214056DC" w14:textId="77777777" w:rsidR="00986D4E" w:rsidRDefault="00986D4E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165D9D" w14:textId="77777777" w:rsidR="00DD3C80" w:rsidRDefault="00DD3C8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123065" w14:textId="77777777" w:rsidR="00DD3C80" w:rsidRDefault="00DD3C8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D75CCB" w14:textId="77777777" w:rsidR="00DD3C80" w:rsidRDefault="00DD3C8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DF63E" w14:textId="77777777" w:rsidR="00DD3C80" w:rsidRDefault="00DD3C8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4C472" w14:textId="77777777" w:rsidR="00D469B9" w:rsidRDefault="001A6A39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>Lesson 4</w:t>
            </w:r>
            <w:r w:rsidR="00967FBB" w:rsidRPr="00F4311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67FBB" w:rsidRPr="00F43115">
              <w:rPr>
                <w:rFonts w:ascii="Arial" w:hAnsi="Arial" w:cs="Arial"/>
                <w:sz w:val="20"/>
                <w:szCs w:val="20"/>
              </w:rPr>
              <w:t>40-60 minutes)</w:t>
            </w:r>
            <w:r w:rsidR="00AB7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82E2F97" w14:textId="4F8142DF" w:rsidR="000438BE" w:rsidRDefault="00341762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1A6A0A">
              <w:rPr>
                <w:rFonts w:ascii="Arial" w:hAnsi="Arial" w:cs="Arial"/>
                <w:b/>
                <w:sz w:val="20"/>
                <w:szCs w:val="20"/>
              </w:rPr>
              <w:t>Mini-Lesson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139CE">
              <w:rPr>
                <w:rFonts w:ascii="Arial" w:hAnsi="Arial" w:cs="Arial"/>
                <w:sz w:val="20"/>
                <w:szCs w:val="20"/>
              </w:rPr>
              <w:t xml:space="preserve"> Showing how to solve a word problem involving </w:t>
            </w:r>
            <w:r w:rsidR="00AB7E11">
              <w:rPr>
                <w:rFonts w:ascii="Arial" w:hAnsi="Arial" w:cs="Arial"/>
                <w:sz w:val="20"/>
                <w:szCs w:val="20"/>
              </w:rPr>
              <w:t xml:space="preserve">multiplication </w:t>
            </w:r>
            <w:r w:rsidR="00B139CE">
              <w:rPr>
                <w:rFonts w:ascii="Arial" w:hAnsi="Arial" w:cs="Arial"/>
                <w:sz w:val="20"/>
                <w:szCs w:val="20"/>
              </w:rPr>
              <w:t>(5x5). Demonstrate a variety of strategies (numbers, words and pictures)</w:t>
            </w:r>
          </w:p>
          <w:p w14:paraId="7B948C22" w14:textId="57603FD4" w:rsidR="001A6A39" w:rsidRDefault="000438BE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0438BE">
              <w:rPr>
                <w:rFonts w:ascii="Arial" w:hAnsi="Arial" w:cs="Arial"/>
                <w:b/>
                <w:sz w:val="20"/>
                <w:szCs w:val="20"/>
              </w:rPr>
              <w:t>Investigation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1D399C">
              <w:rPr>
                <w:rFonts w:ascii="Arial" w:hAnsi="Arial" w:cs="Arial"/>
                <w:sz w:val="20"/>
                <w:szCs w:val="20"/>
              </w:rPr>
              <w:t>Solving a word problem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multiplication, write in numbers, words, and/or pictures</w:t>
            </w:r>
          </w:p>
          <w:p w14:paraId="2025E83D" w14:textId="02264099" w:rsidR="00AB7E11" w:rsidRPr="00F43115" w:rsidRDefault="00AB7E11" w:rsidP="004B7FAF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D469B9">
              <w:rPr>
                <w:rFonts w:ascii="Arial" w:hAnsi="Arial" w:cs="Arial"/>
                <w:b/>
                <w:sz w:val="20"/>
                <w:szCs w:val="20"/>
              </w:rPr>
              <w:t>Journal</w:t>
            </w:r>
            <w:r>
              <w:rPr>
                <w:rFonts w:ascii="Arial" w:hAnsi="Arial" w:cs="Arial"/>
                <w:sz w:val="20"/>
                <w:szCs w:val="20"/>
              </w:rPr>
              <w:t xml:space="preserve">- Create and solve (using your own strategy) your own word problem with multiplication </w:t>
            </w:r>
          </w:p>
          <w:p w14:paraId="2938D778" w14:textId="58AACFAD" w:rsidR="00D469B9" w:rsidRPr="00493690" w:rsidRDefault="003B0AAA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Exit Slip- Where would you place yourself on learning of Multi</w:t>
            </w:r>
            <w:r w:rsidR="00493690">
              <w:rPr>
                <w:rFonts w:ascii="Arial" w:hAnsi="Arial" w:cs="Arial"/>
                <w:b/>
                <w:sz w:val="20"/>
                <w:szCs w:val="20"/>
              </w:rPr>
              <w:t xml:space="preserve">plication facts and strategies? </w:t>
            </w:r>
            <w:r w:rsidRPr="00493690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493690">
              <w:rPr>
                <w:rFonts w:ascii="Arial" w:hAnsi="Arial" w:cs="Arial"/>
                <w:sz w:val="20"/>
                <w:szCs w:val="20"/>
              </w:rPr>
              <w:t>-</w:t>
            </w:r>
            <w:r w:rsidRPr="00493690">
              <w:rPr>
                <w:rFonts w:ascii="Arial" w:hAnsi="Arial" w:cs="Arial"/>
                <w:sz w:val="20"/>
                <w:szCs w:val="20"/>
              </w:rPr>
              <w:t>No</w:t>
            </w:r>
            <w:r w:rsidR="00493690" w:rsidRPr="00493690">
              <w:rPr>
                <w:rFonts w:ascii="Arial" w:hAnsi="Arial" w:cs="Arial"/>
                <w:sz w:val="20"/>
                <w:szCs w:val="20"/>
              </w:rPr>
              <w:t>vice, 2</w:t>
            </w:r>
            <w:r w:rsidR="00493690">
              <w:rPr>
                <w:rFonts w:ascii="Arial" w:hAnsi="Arial" w:cs="Arial"/>
                <w:sz w:val="20"/>
                <w:szCs w:val="20"/>
              </w:rPr>
              <w:t>-</w:t>
            </w:r>
            <w:r w:rsidR="00493690" w:rsidRPr="00493690">
              <w:rPr>
                <w:rFonts w:ascii="Arial" w:hAnsi="Arial" w:cs="Arial"/>
                <w:sz w:val="20"/>
                <w:szCs w:val="20"/>
              </w:rPr>
              <w:t xml:space="preserve"> developing</w:t>
            </w:r>
            <w:r w:rsidR="00493690">
              <w:rPr>
                <w:rFonts w:ascii="Arial" w:hAnsi="Arial" w:cs="Arial"/>
                <w:sz w:val="20"/>
                <w:szCs w:val="20"/>
              </w:rPr>
              <w:t>, 3-</w:t>
            </w:r>
            <w:r w:rsidR="00493690" w:rsidRPr="00493690">
              <w:rPr>
                <w:rFonts w:ascii="Arial" w:hAnsi="Arial" w:cs="Arial"/>
                <w:sz w:val="20"/>
                <w:szCs w:val="20"/>
              </w:rPr>
              <w:t xml:space="preserve">proficient  4 </w:t>
            </w:r>
            <w:r w:rsidR="00493690">
              <w:rPr>
                <w:rFonts w:ascii="Arial" w:hAnsi="Arial" w:cs="Arial"/>
                <w:sz w:val="20"/>
                <w:szCs w:val="20"/>
              </w:rPr>
              <w:t>–</w:t>
            </w:r>
            <w:r w:rsidR="00493690" w:rsidRPr="00493690">
              <w:rPr>
                <w:rFonts w:ascii="Arial" w:hAnsi="Arial" w:cs="Arial"/>
                <w:sz w:val="20"/>
                <w:szCs w:val="20"/>
              </w:rPr>
              <w:t>exceeds</w:t>
            </w:r>
            <w:r w:rsidR="00493690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hyperlink r:id="rId10" w:history="1">
              <w:r w:rsidR="00493690" w:rsidRPr="00150A5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https://docs.google.com/file/d/0B1gANbLU7hbRdVg3UGVDQ09oVHc/edit?usp</w:t>
              </w:r>
            </w:hyperlink>
            <w:r w:rsidR="00493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3C80">
              <w:rPr>
                <w:rFonts w:ascii="Arial" w:hAnsi="Arial" w:cs="Arial"/>
                <w:sz w:val="20"/>
                <w:szCs w:val="20"/>
              </w:rPr>
              <w:t>(for</w:t>
            </w:r>
          </w:p>
          <w:p w14:paraId="622BE458" w14:textId="77777777" w:rsidR="00986D4E" w:rsidRPr="00493690" w:rsidRDefault="00986D4E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73042D3B" w14:textId="77777777" w:rsidR="003B0AAA" w:rsidRDefault="003B0AAA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482C5E" w14:textId="77777777" w:rsidR="003B0AAA" w:rsidRDefault="003B0AAA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DEC5F" w14:textId="77777777" w:rsidR="00493690" w:rsidRDefault="0049369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61EE73" w14:textId="77777777" w:rsidR="00493690" w:rsidRDefault="0049369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642364" w14:textId="77777777" w:rsidR="00493690" w:rsidRDefault="00493690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3155F1" w14:textId="77777777" w:rsidR="00D469B9" w:rsidRDefault="001A6A39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F43115">
              <w:rPr>
                <w:rFonts w:ascii="Arial" w:hAnsi="Arial" w:cs="Arial"/>
                <w:b/>
                <w:sz w:val="20"/>
                <w:szCs w:val="20"/>
              </w:rPr>
              <w:t>Lesson 5</w:t>
            </w:r>
            <w:r w:rsidR="00967FBB" w:rsidRPr="00F43115">
              <w:rPr>
                <w:rFonts w:ascii="Arial" w:hAnsi="Arial" w:cs="Arial"/>
                <w:sz w:val="20"/>
                <w:szCs w:val="20"/>
              </w:rPr>
              <w:t>(40-60 minu</w:t>
            </w:r>
            <w:r w:rsidR="00967FBB" w:rsidRPr="00AB7E11">
              <w:rPr>
                <w:rFonts w:ascii="Arial" w:hAnsi="Arial" w:cs="Arial"/>
                <w:sz w:val="20"/>
                <w:szCs w:val="20"/>
              </w:rPr>
              <w:t>tes)</w:t>
            </w:r>
            <w:r w:rsidR="00341762" w:rsidRPr="00AB7E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02A022" w14:textId="43A3BF5B" w:rsidR="00AB7E11" w:rsidRDefault="00341762" w:rsidP="00967FBB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7E11">
              <w:rPr>
                <w:rFonts w:ascii="Arial" w:hAnsi="Arial" w:cs="Arial"/>
                <w:b/>
                <w:sz w:val="20"/>
                <w:szCs w:val="20"/>
              </w:rPr>
              <w:t>Mini-Lesson</w:t>
            </w:r>
            <w:r w:rsidRPr="00AB7E11">
              <w:rPr>
                <w:rFonts w:ascii="Arial" w:hAnsi="Arial" w:cs="Arial"/>
                <w:sz w:val="20"/>
                <w:szCs w:val="20"/>
              </w:rPr>
              <w:t>:</w:t>
            </w:r>
            <w:r w:rsidR="00AB7E11" w:rsidRPr="00AB7E11">
              <w:rPr>
                <w:rFonts w:ascii="Arial" w:hAnsi="Arial" w:cs="Arial"/>
                <w:sz w:val="20"/>
                <w:szCs w:val="20"/>
              </w:rPr>
              <w:t xml:space="preserve"> Connecting multi</w:t>
            </w:r>
            <w:r w:rsidR="00AB7E11">
              <w:rPr>
                <w:rFonts w:ascii="Arial" w:hAnsi="Arial" w:cs="Arial"/>
                <w:sz w:val="20"/>
                <w:szCs w:val="20"/>
              </w:rPr>
              <w:t>p</w:t>
            </w:r>
            <w:r w:rsidR="00AB7E11" w:rsidRPr="00AB7E11">
              <w:rPr>
                <w:rFonts w:ascii="Arial" w:hAnsi="Arial" w:cs="Arial"/>
                <w:sz w:val="20"/>
                <w:szCs w:val="20"/>
              </w:rPr>
              <w:t xml:space="preserve">lication to division. </w:t>
            </w:r>
            <w:r w:rsidR="00B372B3">
              <w:rPr>
                <w:rFonts w:ascii="Arial" w:hAnsi="Arial" w:cs="Arial"/>
                <w:sz w:val="20"/>
                <w:szCs w:val="20"/>
              </w:rPr>
              <w:t>Have them divide the grade 4s (or other group of students) into equal groups</w:t>
            </w:r>
          </w:p>
          <w:p w14:paraId="4130E902" w14:textId="10295C90" w:rsidR="00967FBB" w:rsidRPr="00AB7E11" w:rsidRDefault="00AB7E11" w:rsidP="00967FBB">
            <w:pPr>
              <w:ind w:right="-18"/>
              <w:rPr>
                <w:rFonts w:ascii="Arial" w:hAnsi="Arial" w:cs="Arial"/>
                <w:b/>
                <w:sz w:val="20"/>
                <w:szCs w:val="20"/>
              </w:rPr>
            </w:pPr>
            <w:r w:rsidRPr="00AB7E11">
              <w:rPr>
                <w:rFonts w:ascii="Arial" w:hAnsi="Arial" w:cs="Arial"/>
                <w:b/>
                <w:sz w:val="20"/>
                <w:szCs w:val="20"/>
              </w:rPr>
              <w:t>Investigation: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pr</w:t>
            </w:r>
            <w:r w:rsidRPr="00AB7E11">
              <w:rPr>
                <w:rFonts w:ascii="Arial" w:hAnsi="Arial" w:cs="Arial"/>
                <w:sz w:val="20"/>
                <w:szCs w:val="20"/>
              </w:rPr>
              <w:t>ovide students with a number of items and then have them put them</w:t>
            </w:r>
            <w:r w:rsidR="00B372B3">
              <w:rPr>
                <w:rFonts w:ascii="Arial" w:hAnsi="Arial" w:cs="Arial"/>
                <w:sz w:val="20"/>
                <w:szCs w:val="20"/>
              </w:rPr>
              <w:t xml:space="preserve"> in a specific number of groups (can be done hands-on or on the smart</w:t>
            </w:r>
            <w:r w:rsidR="00B7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2B3">
              <w:rPr>
                <w:rFonts w:ascii="Arial" w:hAnsi="Arial" w:cs="Arial"/>
                <w:sz w:val="20"/>
                <w:szCs w:val="20"/>
              </w:rPr>
              <w:t>board</w:t>
            </w:r>
            <w:r w:rsidR="00B743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72B3">
              <w:rPr>
                <w:rFonts w:ascii="Arial" w:hAnsi="Arial" w:cs="Arial"/>
                <w:sz w:val="20"/>
                <w:szCs w:val="20"/>
              </w:rPr>
              <w:t>/computer</w:t>
            </w:r>
            <w:r w:rsidR="004F7A7E">
              <w:rPr>
                <w:rFonts w:ascii="Arial" w:hAnsi="Arial" w:cs="Arial"/>
                <w:sz w:val="20"/>
                <w:szCs w:val="20"/>
              </w:rPr>
              <w:t>)</w:t>
            </w:r>
            <w:r w:rsidR="002B60E8">
              <w:rPr>
                <w:rFonts w:ascii="Arial" w:hAnsi="Arial" w:cs="Arial"/>
                <w:sz w:val="20"/>
                <w:szCs w:val="20"/>
              </w:rPr>
              <w:t>(Teacher circulating taking notes, recording observations for next steps)</w:t>
            </w:r>
          </w:p>
          <w:p w14:paraId="466B26F5" w14:textId="0CB42E5F" w:rsidR="001A6A39" w:rsidRPr="004F7A7E" w:rsidRDefault="006964ED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Journal/Reflection of learning:</w:t>
            </w:r>
            <w:r w:rsidR="004F7A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7A7E" w:rsidRPr="004F7A7E">
              <w:rPr>
                <w:rFonts w:ascii="Arial" w:hAnsi="Arial" w:cs="Arial"/>
                <w:sz w:val="20"/>
                <w:szCs w:val="20"/>
              </w:rPr>
              <w:t>How are multiplication and division the same, and how are they different?</w:t>
            </w:r>
          </w:p>
          <w:p w14:paraId="087E7060" w14:textId="77777777" w:rsidR="001315B1" w:rsidRPr="00AB7E11" w:rsidRDefault="001315B1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 w:rsidRPr="00AB7E1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87E7061" w14:textId="77777777" w:rsidR="001315B1" w:rsidRPr="00AB7E11" w:rsidRDefault="001315B1" w:rsidP="001315B1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87E7063" w14:textId="77777777" w:rsidR="00610180" w:rsidRDefault="00610180" w:rsidP="003B0AAA">
            <w:pPr>
              <w:ind w:right="-1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0180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UDL </w:t>
            </w:r>
            <w:r w:rsidR="005E4874">
              <w:rPr>
                <w:rFonts w:ascii="Arial" w:hAnsi="Arial" w:cs="Arial"/>
                <w:b/>
                <w:sz w:val="16"/>
                <w:szCs w:val="16"/>
              </w:rPr>
              <w:t>Guidelines</w:t>
            </w:r>
          </w:p>
          <w:p w14:paraId="0335912A" w14:textId="1BA6C2CD" w:rsidR="003B0AAA" w:rsidRDefault="003B0AAA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Provide multiple means of representation</w:t>
            </w:r>
          </w:p>
          <w:p w14:paraId="087E7064" w14:textId="77777777" w:rsidR="00610180" w:rsidRPr="00D64C92" w:rsidRDefault="00D64C92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3.1 activate or supply background knowledge</w:t>
            </w:r>
          </w:p>
          <w:p w14:paraId="026A410A" w14:textId="0E48E975" w:rsidR="00D64C92" w:rsidRPr="00D64C92" w:rsidRDefault="00D64C92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5.1 use multiple media for communication</w:t>
            </w:r>
          </w:p>
          <w:p w14:paraId="09C001F9" w14:textId="77777777" w:rsidR="00D64C92" w:rsidRDefault="00D64C92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 xml:space="preserve">5.2 Use multiple tools for construction and composition </w:t>
            </w:r>
          </w:p>
          <w:p w14:paraId="60A5DA50" w14:textId="26186BF3" w:rsidR="00D64C92" w:rsidRPr="00D64C92" w:rsidRDefault="00D64C92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7.1 Optimize individual choice and autonomy</w:t>
            </w:r>
          </w:p>
          <w:p w14:paraId="1CE6FA4F" w14:textId="77777777" w:rsidR="00D64C92" w:rsidRPr="00D64C92" w:rsidRDefault="00D64C92" w:rsidP="0061018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8.3 Foster collaboration and community</w:t>
            </w:r>
          </w:p>
          <w:p w14:paraId="087E7065" w14:textId="77777777" w:rsidR="00610180" w:rsidRDefault="00610180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14:paraId="0BC2F77A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519CA87C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614C31BD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144DF38C" w14:textId="5706828B" w:rsidR="00986D4E" w:rsidRDefault="003B0AAA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1.provide multiple means of representation</w:t>
            </w:r>
          </w:p>
          <w:p w14:paraId="676296AD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3.1 activate or supply background knowledge</w:t>
            </w:r>
          </w:p>
          <w:p w14:paraId="4C3B6727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5.1 use multiple media for communication</w:t>
            </w:r>
          </w:p>
          <w:p w14:paraId="1DF12A1F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 xml:space="preserve">5.2 Use multiple tools for construction and composition </w:t>
            </w:r>
          </w:p>
          <w:p w14:paraId="47E9B0C4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7.1 Optimize individual choice and autonomy</w:t>
            </w:r>
          </w:p>
          <w:p w14:paraId="6B2F304F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8.3 Foster collaboration and community</w:t>
            </w:r>
          </w:p>
          <w:p w14:paraId="1312FF7A" w14:textId="7758802A" w:rsidR="00493690" w:rsidRDefault="00493690" w:rsidP="0049369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6.4 Enhance capacity for monitoring progress</w:t>
            </w:r>
          </w:p>
          <w:p w14:paraId="5ADFAE88" w14:textId="77777777" w:rsidR="00493690" w:rsidRDefault="00493690" w:rsidP="00493690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0C5D3020" w14:textId="77777777" w:rsidR="0014475A" w:rsidRDefault="0014475A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14:paraId="6E0C04FA" w14:textId="77777777" w:rsidR="00986D4E" w:rsidRDefault="00986D4E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  <w:p w14:paraId="5FED8DAE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37612321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248D7771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1C7F89B1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63D2097D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6E064A13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1A2C446A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2F49573F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2BA4E354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6FB1E661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16E0016A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2AA301D2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0254AD9F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6EAD8117" w14:textId="4A89A59D" w:rsidR="00DD3C80" w:rsidRDefault="003B0AAA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provide multiple means of representation</w:t>
            </w:r>
            <w:bookmarkStart w:id="0" w:name="_GoBack"/>
            <w:bookmarkEnd w:id="0"/>
          </w:p>
          <w:p w14:paraId="113E32B7" w14:textId="77777777" w:rsidR="00DD3C80" w:rsidRDefault="00DD3C8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3AE85929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3.1 activate or supply background knowledge</w:t>
            </w:r>
          </w:p>
          <w:p w14:paraId="7EB15D9F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5.1 use multiple media for communication</w:t>
            </w:r>
          </w:p>
          <w:p w14:paraId="756193E5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 xml:space="preserve">5.2 Use multiple tools for construction and composition </w:t>
            </w:r>
          </w:p>
          <w:p w14:paraId="3B73B134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7.1 Optimize individual choice and autonomy</w:t>
            </w:r>
          </w:p>
          <w:p w14:paraId="6061D8DA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8.3 Foster collaboration and community</w:t>
            </w:r>
          </w:p>
          <w:p w14:paraId="031AC668" w14:textId="558AAA4A" w:rsidR="00986D4E" w:rsidRDefault="0049369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6.4 Enhance capacity for monitoring progress</w:t>
            </w:r>
          </w:p>
          <w:p w14:paraId="56CBC2BF" w14:textId="77777777" w:rsidR="003B0AAA" w:rsidRDefault="003B0AAA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25DAD669" w14:textId="77777777" w:rsidR="003B0AAA" w:rsidRDefault="003B0AAA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7A0587DE" w14:textId="77777777" w:rsidR="00493690" w:rsidRDefault="0049369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413A4489" w14:textId="77777777" w:rsidR="00493690" w:rsidRDefault="00493690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</w:p>
          <w:p w14:paraId="41415A64" w14:textId="5DEEC585" w:rsidR="003B0AAA" w:rsidRDefault="003B0AAA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 provide multiple means of representation</w:t>
            </w:r>
          </w:p>
          <w:p w14:paraId="69094E43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3.1 activate or supply background knowledge</w:t>
            </w:r>
          </w:p>
          <w:p w14:paraId="250C401A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5.1 use multiple media for communication</w:t>
            </w:r>
          </w:p>
          <w:p w14:paraId="6203DE2A" w14:textId="77777777" w:rsidR="00986D4E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 xml:space="preserve">5.2 Use multiple tools for construction and composition </w:t>
            </w:r>
          </w:p>
          <w:p w14:paraId="496EDE5A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7.1 Optimize individual choice and autonomy</w:t>
            </w:r>
          </w:p>
          <w:p w14:paraId="3D550E85" w14:textId="77777777" w:rsidR="00986D4E" w:rsidRPr="00D64C92" w:rsidRDefault="00986D4E" w:rsidP="00986D4E">
            <w:pPr>
              <w:ind w:right="-18"/>
              <w:rPr>
                <w:rFonts w:ascii="Arial" w:hAnsi="Arial" w:cs="Arial"/>
                <w:sz w:val="12"/>
                <w:szCs w:val="12"/>
              </w:rPr>
            </w:pPr>
            <w:r w:rsidRPr="00D64C92">
              <w:rPr>
                <w:rFonts w:ascii="Arial" w:hAnsi="Arial" w:cs="Arial"/>
                <w:sz w:val="12"/>
                <w:szCs w:val="12"/>
              </w:rPr>
              <w:t>8.3 Foster collaboration and community</w:t>
            </w:r>
          </w:p>
          <w:p w14:paraId="087E7066" w14:textId="77777777" w:rsidR="00986D4E" w:rsidRPr="00610180" w:rsidRDefault="00986D4E" w:rsidP="00610180">
            <w:pPr>
              <w:ind w:right="-1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7FAF" w14:paraId="087E706D" w14:textId="77777777" w:rsidTr="00A85D2E">
        <w:tc>
          <w:tcPr>
            <w:tcW w:w="933" w:type="dxa"/>
          </w:tcPr>
          <w:p w14:paraId="087E7068" w14:textId="3D0BD390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7E7069" w14:textId="77777777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4B7FAF">
              <w:rPr>
                <w:rFonts w:ascii="Arial" w:hAnsi="Arial" w:cs="Arial"/>
                <w:b/>
                <w:sz w:val="20"/>
                <w:szCs w:val="20"/>
              </w:rPr>
              <w:t>After the lesson</w:t>
            </w:r>
          </w:p>
          <w:p w14:paraId="087E706A" w14:textId="77777777" w:rsidR="004B7FAF" w:rsidRPr="004B7FAF" w:rsidRDefault="004B7FAF" w:rsidP="004B7FAF">
            <w:pPr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75" w:type="dxa"/>
            <w:gridSpan w:val="2"/>
          </w:tcPr>
          <w:p w14:paraId="1B1335F2" w14:textId="77777777" w:rsidR="00B74382" w:rsidRDefault="00B74382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  <w:p w14:paraId="087E706B" w14:textId="099B4D8F" w:rsidR="004B7FAF" w:rsidRDefault="002B60E8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Following the lesson students will work in groups or on their own to create a product to demonstrate their knowledge of multiplication. </w:t>
            </w:r>
          </w:p>
          <w:p w14:paraId="25FB16C1" w14:textId="77777777" w:rsidR="002B60E8" w:rsidRDefault="002B60E8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Students will also do the summative assessment for the achievement indicator N11.</w:t>
            </w:r>
          </w:p>
          <w:p w14:paraId="2CA4BF9C" w14:textId="02F58DCC" w:rsidR="002B60E8" w:rsidRDefault="002B60E8" w:rsidP="004B7FAF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Teacher will look over the assessment data to see what the next steps should/will be.</w:t>
            </w:r>
          </w:p>
          <w:p w14:paraId="087E706C" w14:textId="77777777" w:rsidR="002E35AF" w:rsidRPr="009C53C6" w:rsidRDefault="002E35AF" w:rsidP="00850086">
            <w:pPr>
              <w:ind w:right="-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E706E" w14:textId="475780D0" w:rsidR="00397B80" w:rsidRDefault="00397B80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818" w:type="dxa"/>
        <w:tblInd w:w="-720" w:type="dxa"/>
        <w:tblLook w:val="04A0" w:firstRow="1" w:lastRow="0" w:firstColumn="1" w:lastColumn="0" w:noHBand="0" w:noVBand="1"/>
      </w:tblPr>
      <w:tblGrid>
        <w:gridCol w:w="10818"/>
      </w:tblGrid>
      <w:tr w:rsidR="00AB7731" w14:paraId="087E7074" w14:textId="77777777" w:rsidTr="003B0AAA">
        <w:trPr>
          <w:trHeight w:val="3950"/>
        </w:trPr>
        <w:tc>
          <w:tcPr>
            <w:tcW w:w="10818" w:type="dxa"/>
          </w:tcPr>
          <w:p w14:paraId="087E706F" w14:textId="77777777"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Reflections</w:t>
            </w:r>
          </w:p>
          <w:p w14:paraId="087E7070" w14:textId="77777777"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E7071" w14:textId="77777777"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E7072" w14:textId="77777777"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E7073" w14:textId="77777777" w:rsidR="00AB7731" w:rsidRDefault="00AB7731" w:rsidP="00AB7731">
            <w:pPr>
              <w:ind w:right="-18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87E7075" w14:textId="77777777" w:rsidR="00AB7731" w:rsidRDefault="00AB7731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87E7076" w14:textId="77777777"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87E7077" w14:textId="77777777"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87E7078" w14:textId="77777777"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87E7079" w14:textId="77777777"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p w14:paraId="087E707A" w14:textId="77777777" w:rsidR="00E218EB" w:rsidRDefault="00E218EB" w:rsidP="00196D8B">
      <w:pPr>
        <w:spacing w:line="240" w:lineRule="auto"/>
        <w:ind w:left="-720" w:right="-720"/>
        <w:rPr>
          <w:rFonts w:ascii="Arial" w:hAnsi="Arial" w:cs="Arial"/>
          <w:b/>
          <w:sz w:val="24"/>
          <w:szCs w:val="24"/>
        </w:rPr>
      </w:pPr>
    </w:p>
    <w:sectPr w:rsidR="00E218EB" w:rsidSect="001141B1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241"/>
    <w:multiLevelType w:val="hybridMultilevel"/>
    <w:tmpl w:val="500C6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77AF0"/>
    <w:multiLevelType w:val="hybridMultilevel"/>
    <w:tmpl w:val="D5E448B2"/>
    <w:lvl w:ilvl="0" w:tplc="51A819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sz w:val="18"/>
        <w:u w:color="17365D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95089"/>
    <w:multiLevelType w:val="hybridMultilevel"/>
    <w:tmpl w:val="9A0AF43C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113E42"/>
    <w:multiLevelType w:val="hybridMultilevel"/>
    <w:tmpl w:val="33489B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345C3"/>
    <w:multiLevelType w:val="hybridMultilevel"/>
    <w:tmpl w:val="8F146184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996ED4"/>
    <w:multiLevelType w:val="hybridMultilevel"/>
    <w:tmpl w:val="07AE2086"/>
    <w:lvl w:ilvl="0" w:tplc="6D06FF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022FA6"/>
    <w:multiLevelType w:val="hybridMultilevel"/>
    <w:tmpl w:val="6562C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0C49"/>
    <w:multiLevelType w:val="hybridMultilevel"/>
    <w:tmpl w:val="C6B488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C2867"/>
    <w:multiLevelType w:val="hybridMultilevel"/>
    <w:tmpl w:val="BB0665A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644EC"/>
    <w:multiLevelType w:val="hybridMultilevel"/>
    <w:tmpl w:val="A26E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D3739"/>
    <w:multiLevelType w:val="hybridMultilevel"/>
    <w:tmpl w:val="77E2B2E6"/>
    <w:lvl w:ilvl="0" w:tplc="7C5657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86C08"/>
    <w:multiLevelType w:val="hybridMultilevel"/>
    <w:tmpl w:val="D99CDDFE"/>
    <w:lvl w:ilvl="0" w:tplc="517C6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" w:hanging="360"/>
      </w:pPr>
    </w:lvl>
    <w:lvl w:ilvl="2" w:tplc="1009001B" w:tentative="1">
      <w:start w:val="1"/>
      <w:numFmt w:val="lowerRoman"/>
      <w:lvlText w:val="%3."/>
      <w:lvlJc w:val="right"/>
      <w:pPr>
        <w:ind w:left="1080" w:hanging="180"/>
      </w:pPr>
    </w:lvl>
    <w:lvl w:ilvl="3" w:tplc="1009000F" w:tentative="1">
      <w:start w:val="1"/>
      <w:numFmt w:val="decimal"/>
      <w:lvlText w:val="%4."/>
      <w:lvlJc w:val="left"/>
      <w:pPr>
        <w:ind w:left="1800" w:hanging="360"/>
      </w:pPr>
    </w:lvl>
    <w:lvl w:ilvl="4" w:tplc="10090019" w:tentative="1">
      <w:start w:val="1"/>
      <w:numFmt w:val="lowerLetter"/>
      <w:lvlText w:val="%5."/>
      <w:lvlJc w:val="left"/>
      <w:pPr>
        <w:ind w:left="2520" w:hanging="360"/>
      </w:pPr>
    </w:lvl>
    <w:lvl w:ilvl="5" w:tplc="1009001B" w:tentative="1">
      <w:start w:val="1"/>
      <w:numFmt w:val="lowerRoman"/>
      <w:lvlText w:val="%6."/>
      <w:lvlJc w:val="right"/>
      <w:pPr>
        <w:ind w:left="3240" w:hanging="180"/>
      </w:pPr>
    </w:lvl>
    <w:lvl w:ilvl="6" w:tplc="1009000F" w:tentative="1">
      <w:start w:val="1"/>
      <w:numFmt w:val="decimal"/>
      <w:lvlText w:val="%7."/>
      <w:lvlJc w:val="left"/>
      <w:pPr>
        <w:ind w:left="3960" w:hanging="360"/>
      </w:pPr>
    </w:lvl>
    <w:lvl w:ilvl="7" w:tplc="10090019" w:tentative="1">
      <w:start w:val="1"/>
      <w:numFmt w:val="lowerLetter"/>
      <w:lvlText w:val="%8."/>
      <w:lvlJc w:val="left"/>
      <w:pPr>
        <w:ind w:left="4680" w:hanging="360"/>
      </w:pPr>
    </w:lvl>
    <w:lvl w:ilvl="8" w:tplc="10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65984C5F"/>
    <w:multiLevelType w:val="hybridMultilevel"/>
    <w:tmpl w:val="4EFA4A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9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CE"/>
    <w:rsid w:val="0001389C"/>
    <w:rsid w:val="00016966"/>
    <w:rsid w:val="000208C5"/>
    <w:rsid w:val="00021EA1"/>
    <w:rsid w:val="000438BE"/>
    <w:rsid w:val="00044FA1"/>
    <w:rsid w:val="000728AE"/>
    <w:rsid w:val="00090F2A"/>
    <w:rsid w:val="000933BD"/>
    <w:rsid w:val="0009422F"/>
    <w:rsid w:val="00095E0A"/>
    <w:rsid w:val="00097F1A"/>
    <w:rsid w:val="000B13FC"/>
    <w:rsid w:val="000C2687"/>
    <w:rsid w:val="000C3B4D"/>
    <w:rsid w:val="000F2E35"/>
    <w:rsid w:val="001020D0"/>
    <w:rsid w:val="00112AB3"/>
    <w:rsid w:val="001141B1"/>
    <w:rsid w:val="00116CE1"/>
    <w:rsid w:val="001315B1"/>
    <w:rsid w:val="00136C32"/>
    <w:rsid w:val="0014475A"/>
    <w:rsid w:val="00173407"/>
    <w:rsid w:val="00180178"/>
    <w:rsid w:val="0018056E"/>
    <w:rsid w:val="00180A44"/>
    <w:rsid w:val="0018170D"/>
    <w:rsid w:val="00181A7B"/>
    <w:rsid w:val="00186818"/>
    <w:rsid w:val="001928D6"/>
    <w:rsid w:val="00196D8B"/>
    <w:rsid w:val="001A6A0A"/>
    <w:rsid w:val="001A6A39"/>
    <w:rsid w:val="001B2B7C"/>
    <w:rsid w:val="001B58AC"/>
    <w:rsid w:val="001B5A0F"/>
    <w:rsid w:val="001C42DC"/>
    <w:rsid w:val="001C6FBE"/>
    <w:rsid w:val="001D399C"/>
    <w:rsid w:val="001D67F5"/>
    <w:rsid w:val="001F7731"/>
    <w:rsid w:val="00203739"/>
    <w:rsid w:val="0020400C"/>
    <w:rsid w:val="002053CF"/>
    <w:rsid w:val="00207B7B"/>
    <w:rsid w:val="0022760E"/>
    <w:rsid w:val="00236A77"/>
    <w:rsid w:val="002457D5"/>
    <w:rsid w:val="00245961"/>
    <w:rsid w:val="0026294E"/>
    <w:rsid w:val="002702F2"/>
    <w:rsid w:val="00280FD3"/>
    <w:rsid w:val="002A6F01"/>
    <w:rsid w:val="002B60E8"/>
    <w:rsid w:val="002C2434"/>
    <w:rsid w:val="002C4ED5"/>
    <w:rsid w:val="002D3946"/>
    <w:rsid w:val="002D5012"/>
    <w:rsid w:val="002E35AF"/>
    <w:rsid w:val="002E7CE1"/>
    <w:rsid w:val="002F4150"/>
    <w:rsid w:val="003015F3"/>
    <w:rsid w:val="00340B11"/>
    <w:rsid w:val="00341762"/>
    <w:rsid w:val="00353C2D"/>
    <w:rsid w:val="003813AD"/>
    <w:rsid w:val="003968EF"/>
    <w:rsid w:val="00397B80"/>
    <w:rsid w:val="003A6648"/>
    <w:rsid w:val="003B0AAA"/>
    <w:rsid w:val="003B2254"/>
    <w:rsid w:val="003C0792"/>
    <w:rsid w:val="003C3E0C"/>
    <w:rsid w:val="003E390B"/>
    <w:rsid w:val="003F08D3"/>
    <w:rsid w:val="003F0E02"/>
    <w:rsid w:val="00400B01"/>
    <w:rsid w:val="004131FA"/>
    <w:rsid w:val="00440822"/>
    <w:rsid w:val="00467970"/>
    <w:rsid w:val="00473156"/>
    <w:rsid w:val="00493690"/>
    <w:rsid w:val="004A0BBA"/>
    <w:rsid w:val="004B7E31"/>
    <w:rsid w:val="004B7FAF"/>
    <w:rsid w:val="004C0A9D"/>
    <w:rsid w:val="004C3D32"/>
    <w:rsid w:val="004E1372"/>
    <w:rsid w:val="004F7A7E"/>
    <w:rsid w:val="00500547"/>
    <w:rsid w:val="005040E2"/>
    <w:rsid w:val="00531276"/>
    <w:rsid w:val="005400E5"/>
    <w:rsid w:val="00567AA1"/>
    <w:rsid w:val="005A0E19"/>
    <w:rsid w:val="005B3976"/>
    <w:rsid w:val="005B60DC"/>
    <w:rsid w:val="005D600D"/>
    <w:rsid w:val="005E4874"/>
    <w:rsid w:val="005F5E5B"/>
    <w:rsid w:val="00603E45"/>
    <w:rsid w:val="00610180"/>
    <w:rsid w:val="006214E0"/>
    <w:rsid w:val="00624912"/>
    <w:rsid w:val="006316EB"/>
    <w:rsid w:val="0063636F"/>
    <w:rsid w:val="00647BB6"/>
    <w:rsid w:val="00660E75"/>
    <w:rsid w:val="0068708C"/>
    <w:rsid w:val="00690038"/>
    <w:rsid w:val="00695533"/>
    <w:rsid w:val="006964ED"/>
    <w:rsid w:val="00697B79"/>
    <w:rsid w:val="00697CF5"/>
    <w:rsid w:val="006A7209"/>
    <w:rsid w:val="006E66D0"/>
    <w:rsid w:val="006F28C3"/>
    <w:rsid w:val="006F5F85"/>
    <w:rsid w:val="00701F87"/>
    <w:rsid w:val="00703CF1"/>
    <w:rsid w:val="00742209"/>
    <w:rsid w:val="00751284"/>
    <w:rsid w:val="007B03FC"/>
    <w:rsid w:val="007B78ED"/>
    <w:rsid w:val="007D40F5"/>
    <w:rsid w:val="007D749F"/>
    <w:rsid w:val="00837F3A"/>
    <w:rsid w:val="00850086"/>
    <w:rsid w:val="00865E92"/>
    <w:rsid w:val="008A501E"/>
    <w:rsid w:val="008A7ABE"/>
    <w:rsid w:val="008C59DF"/>
    <w:rsid w:val="008E6387"/>
    <w:rsid w:val="0090016D"/>
    <w:rsid w:val="00916145"/>
    <w:rsid w:val="00955318"/>
    <w:rsid w:val="00962B44"/>
    <w:rsid w:val="00967FBB"/>
    <w:rsid w:val="00976F65"/>
    <w:rsid w:val="009842F3"/>
    <w:rsid w:val="0098468F"/>
    <w:rsid w:val="00985185"/>
    <w:rsid w:val="00986D4E"/>
    <w:rsid w:val="00987619"/>
    <w:rsid w:val="00987918"/>
    <w:rsid w:val="00995508"/>
    <w:rsid w:val="00995828"/>
    <w:rsid w:val="00995A5A"/>
    <w:rsid w:val="009A1CAD"/>
    <w:rsid w:val="009A564F"/>
    <w:rsid w:val="009A6D0E"/>
    <w:rsid w:val="009A77C3"/>
    <w:rsid w:val="009C4BFF"/>
    <w:rsid w:val="009C53C6"/>
    <w:rsid w:val="009D47B1"/>
    <w:rsid w:val="009E688D"/>
    <w:rsid w:val="00A015D3"/>
    <w:rsid w:val="00A0385D"/>
    <w:rsid w:val="00A133A9"/>
    <w:rsid w:val="00A16FE4"/>
    <w:rsid w:val="00A319CE"/>
    <w:rsid w:val="00A42AF4"/>
    <w:rsid w:val="00A4643A"/>
    <w:rsid w:val="00A5106D"/>
    <w:rsid w:val="00A65C50"/>
    <w:rsid w:val="00A74433"/>
    <w:rsid w:val="00A85D2E"/>
    <w:rsid w:val="00A90E93"/>
    <w:rsid w:val="00A932A2"/>
    <w:rsid w:val="00AA3E96"/>
    <w:rsid w:val="00AA7C38"/>
    <w:rsid w:val="00AB4AC9"/>
    <w:rsid w:val="00AB4E58"/>
    <w:rsid w:val="00AB5DD7"/>
    <w:rsid w:val="00AB7731"/>
    <w:rsid w:val="00AB7E11"/>
    <w:rsid w:val="00AC4FDB"/>
    <w:rsid w:val="00AD0DE1"/>
    <w:rsid w:val="00AF0692"/>
    <w:rsid w:val="00AF4142"/>
    <w:rsid w:val="00B139CE"/>
    <w:rsid w:val="00B173E8"/>
    <w:rsid w:val="00B21631"/>
    <w:rsid w:val="00B26E6B"/>
    <w:rsid w:val="00B27387"/>
    <w:rsid w:val="00B33F2C"/>
    <w:rsid w:val="00B372B3"/>
    <w:rsid w:val="00B44041"/>
    <w:rsid w:val="00B57433"/>
    <w:rsid w:val="00B60782"/>
    <w:rsid w:val="00B620BF"/>
    <w:rsid w:val="00B7157C"/>
    <w:rsid w:val="00B74382"/>
    <w:rsid w:val="00B843D0"/>
    <w:rsid w:val="00B953AA"/>
    <w:rsid w:val="00B972DF"/>
    <w:rsid w:val="00BA0D97"/>
    <w:rsid w:val="00BA5444"/>
    <w:rsid w:val="00BA7430"/>
    <w:rsid w:val="00BC3DAF"/>
    <w:rsid w:val="00BC75B3"/>
    <w:rsid w:val="00BD3C7A"/>
    <w:rsid w:val="00C036F4"/>
    <w:rsid w:val="00C3196A"/>
    <w:rsid w:val="00C41EB7"/>
    <w:rsid w:val="00C60E6F"/>
    <w:rsid w:val="00C60E7F"/>
    <w:rsid w:val="00C6788E"/>
    <w:rsid w:val="00C97B84"/>
    <w:rsid w:val="00CB370C"/>
    <w:rsid w:val="00CB67CA"/>
    <w:rsid w:val="00CC0D1F"/>
    <w:rsid w:val="00CC168B"/>
    <w:rsid w:val="00CC7CCE"/>
    <w:rsid w:val="00CD5669"/>
    <w:rsid w:val="00CD7697"/>
    <w:rsid w:val="00CE59FD"/>
    <w:rsid w:val="00D10D5C"/>
    <w:rsid w:val="00D20B99"/>
    <w:rsid w:val="00D3121A"/>
    <w:rsid w:val="00D406F8"/>
    <w:rsid w:val="00D469B9"/>
    <w:rsid w:val="00D64C92"/>
    <w:rsid w:val="00D718A8"/>
    <w:rsid w:val="00D8431D"/>
    <w:rsid w:val="00D920F8"/>
    <w:rsid w:val="00D95006"/>
    <w:rsid w:val="00D95FA0"/>
    <w:rsid w:val="00DA0FCC"/>
    <w:rsid w:val="00DA5646"/>
    <w:rsid w:val="00DB0FF7"/>
    <w:rsid w:val="00DB2E8C"/>
    <w:rsid w:val="00DD0500"/>
    <w:rsid w:val="00DD3C80"/>
    <w:rsid w:val="00DF0C64"/>
    <w:rsid w:val="00E218EB"/>
    <w:rsid w:val="00E368EE"/>
    <w:rsid w:val="00E37846"/>
    <w:rsid w:val="00E92BBE"/>
    <w:rsid w:val="00E97CB0"/>
    <w:rsid w:val="00EA5572"/>
    <w:rsid w:val="00EB4AE8"/>
    <w:rsid w:val="00EC41E4"/>
    <w:rsid w:val="00ED23F4"/>
    <w:rsid w:val="00ED7058"/>
    <w:rsid w:val="00F07A96"/>
    <w:rsid w:val="00F129AD"/>
    <w:rsid w:val="00F13B87"/>
    <w:rsid w:val="00F2195E"/>
    <w:rsid w:val="00F379FE"/>
    <w:rsid w:val="00F43115"/>
    <w:rsid w:val="00F82C06"/>
    <w:rsid w:val="00F94ABB"/>
    <w:rsid w:val="00F966DE"/>
    <w:rsid w:val="00FA3632"/>
    <w:rsid w:val="00FA4E40"/>
    <w:rsid w:val="00FA669C"/>
    <w:rsid w:val="00FB3CCD"/>
    <w:rsid w:val="00FB56F1"/>
    <w:rsid w:val="00FB6B32"/>
    <w:rsid w:val="00FB6F92"/>
    <w:rsid w:val="00FC164B"/>
    <w:rsid w:val="00FC631C"/>
    <w:rsid w:val="00FE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0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1B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69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5A0F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 w:bidi="th-TH"/>
    </w:rPr>
  </w:style>
  <w:style w:type="paragraph" w:styleId="ListParagraph">
    <w:name w:val="List Paragraph"/>
    <w:basedOn w:val="Normal"/>
    <w:uiPriority w:val="34"/>
    <w:qFormat/>
    <w:rsid w:val="001B5A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9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936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docs.google.com/file/d/0B1gANbLU7hbRdVg3UGVDQ09oVHc/edit?us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docs.google.com/file/d/0B1gANbLU7hbRdVg3UGVDQ09oVHc/edit?u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C79E19E0E714FBC8A77DC71DAAE2E" ma:contentTypeVersion="0" ma:contentTypeDescription="Create a new document." ma:contentTypeScope="" ma:versionID="542c0cba8ff8fe17b23f28e9bffb9f9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4C883D-5293-44A2-8E54-C3C343F29C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164DBC-B979-4979-BA54-D7A6AC5F3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AF6549-B8CA-40A0-83FE-5D74C2B853F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School District 8</cp:lastModifiedBy>
  <cp:revision>48</cp:revision>
  <dcterms:created xsi:type="dcterms:W3CDTF">2013-11-26T13:23:00Z</dcterms:created>
  <dcterms:modified xsi:type="dcterms:W3CDTF">2013-12-16T15:21:00Z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0x010100C5DC79E19E0E714FBC8A77DC71DAAE2E</vt:lpwstr>
  </property>
</Properties>
</file>